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401ED" w:rsidRPr="0044229B" w:rsidTr="001D0AA6">
        <w:tc>
          <w:tcPr>
            <w:tcW w:w="9426" w:type="dxa"/>
            <w:gridSpan w:val="2"/>
            <w:tcBorders>
              <w:bottom w:val="nil"/>
            </w:tcBorders>
          </w:tcPr>
          <w:p w:rsidR="003401ED" w:rsidRPr="0044229B" w:rsidRDefault="003401ED" w:rsidP="001D0AA6">
            <w:pPr>
              <w:jc w:val="center"/>
            </w:pPr>
            <w:r w:rsidRPr="0044229B">
              <w:t>Mateřská škola</w:t>
            </w:r>
            <w:r>
              <w:t xml:space="preserve"> Bludov</w:t>
            </w:r>
            <w:r w:rsidRPr="0044229B">
              <w:t>, příspěvková organizace</w:t>
            </w:r>
          </w:p>
          <w:p w:rsidR="003401ED" w:rsidRPr="0044229B" w:rsidRDefault="003401ED" w:rsidP="001D0AA6">
            <w:pPr>
              <w:jc w:val="center"/>
            </w:pPr>
          </w:p>
        </w:tc>
      </w:tr>
      <w:tr w:rsidR="003401ED" w:rsidTr="001D0AA6">
        <w:trPr>
          <w:cantSplit/>
        </w:trPr>
        <w:tc>
          <w:tcPr>
            <w:tcW w:w="9426" w:type="dxa"/>
            <w:gridSpan w:val="2"/>
          </w:tcPr>
          <w:p w:rsidR="003401ED" w:rsidRDefault="003401ED" w:rsidP="003401ED">
            <w:pPr>
              <w:spacing w:before="120" w:line="240" w:lineRule="atLeast"/>
              <w:jc w:val="center"/>
              <w:rPr>
                <w:color w:val="0000FF"/>
                <w:sz w:val="28"/>
              </w:rPr>
            </w:pPr>
            <w:r w:rsidRPr="00BE389F">
              <w:rPr>
                <w:b/>
                <w:caps/>
                <w:color w:val="0000FF"/>
                <w:sz w:val="40"/>
              </w:rPr>
              <w:t xml:space="preserve"> vNITŘNÍ </w:t>
            </w:r>
            <w:r>
              <w:rPr>
                <w:b/>
                <w:caps/>
                <w:color w:val="0000FF"/>
                <w:sz w:val="40"/>
              </w:rPr>
              <w:t>řád školního stravování</w:t>
            </w:r>
          </w:p>
        </w:tc>
      </w:tr>
      <w:tr w:rsidR="003401ED" w:rsidTr="001D0AA6">
        <w:tc>
          <w:tcPr>
            <w:tcW w:w="4465" w:type="dxa"/>
          </w:tcPr>
          <w:p w:rsidR="003401ED" w:rsidRDefault="0052295B" w:rsidP="001D0AA6">
            <w:pPr>
              <w:spacing w:before="120" w:line="240" w:lineRule="atLeast"/>
              <w:rPr>
                <w:color w:val="0000FF"/>
                <w:sz w:val="28"/>
              </w:rPr>
            </w:pPr>
            <w:r>
              <w:rPr>
                <w:color w:val="0000FF"/>
                <w:sz w:val="28"/>
              </w:rPr>
              <w:t xml:space="preserve">Č.j. </w:t>
            </w:r>
          </w:p>
        </w:tc>
        <w:tc>
          <w:tcPr>
            <w:tcW w:w="4961" w:type="dxa"/>
          </w:tcPr>
          <w:p w:rsidR="003401ED" w:rsidRPr="00E642EE" w:rsidRDefault="00C7517F" w:rsidP="001D0AA6">
            <w:pPr>
              <w:spacing w:before="120" w:line="240" w:lineRule="atLeast"/>
              <w:rPr>
                <w:b/>
                <w:color w:val="0000FF"/>
                <w:sz w:val="24"/>
                <w:szCs w:val="24"/>
              </w:rPr>
            </w:pPr>
            <w:r>
              <w:rPr>
                <w:b/>
                <w:color w:val="0000FF"/>
                <w:sz w:val="24"/>
                <w:szCs w:val="24"/>
              </w:rPr>
              <w:t>MS-BL/119/2025</w:t>
            </w:r>
            <w:r w:rsidR="00E642EE" w:rsidRPr="00E642EE">
              <w:rPr>
                <w:b/>
                <w:color w:val="0000FF"/>
                <w:sz w:val="24"/>
                <w:szCs w:val="24"/>
              </w:rPr>
              <w:t xml:space="preserve">   </w:t>
            </w:r>
            <w:r w:rsidR="00E642EE">
              <w:rPr>
                <w:b/>
                <w:color w:val="0000FF"/>
                <w:sz w:val="24"/>
                <w:szCs w:val="24"/>
              </w:rPr>
              <w:t xml:space="preserve">  1.4.                   V5</w:t>
            </w:r>
          </w:p>
        </w:tc>
      </w:tr>
      <w:tr w:rsidR="003401ED" w:rsidRPr="00E52D77" w:rsidTr="001D0AA6">
        <w:tc>
          <w:tcPr>
            <w:tcW w:w="4465" w:type="dxa"/>
          </w:tcPr>
          <w:p w:rsidR="003401ED" w:rsidRPr="00E52D77" w:rsidRDefault="003401ED" w:rsidP="001D0AA6">
            <w:pPr>
              <w:spacing w:before="120" w:line="240" w:lineRule="atLeast"/>
            </w:pPr>
            <w:r w:rsidRPr="00E52D77">
              <w:t>Vypracoval:</w:t>
            </w:r>
            <w:r>
              <w:t xml:space="preserve">  </w:t>
            </w:r>
          </w:p>
        </w:tc>
        <w:tc>
          <w:tcPr>
            <w:tcW w:w="4961" w:type="dxa"/>
          </w:tcPr>
          <w:p w:rsidR="003401ED" w:rsidRPr="00E52D77" w:rsidRDefault="00C7517F" w:rsidP="001D0AA6">
            <w:pPr>
              <w:pStyle w:val="DefinitionTerm"/>
              <w:widowControl/>
              <w:spacing w:before="120" w:line="240" w:lineRule="atLeast"/>
              <w:jc w:val="right"/>
            </w:pPr>
            <w:r>
              <w:t>Mgr</w:t>
            </w:r>
            <w:r w:rsidR="0052295B">
              <w:t>. Nétková Kateřina, ředitelka školy</w:t>
            </w:r>
            <w:r w:rsidR="003401ED" w:rsidRPr="00E52D77">
              <w:t xml:space="preserve"> </w:t>
            </w:r>
          </w:p>
        </w:tc>
      </w:tr>
      <w:tr w:rsidR="003401ED" w:rsidRPr="00E52D77" w:rsidTr="001D0AA6">
        <w:tc>
          <w:tcPr>
            <w:tcW w:w="4465" w:type="dxa"/>
          </w:tcPr>
          <w:p w:rsidR="003401ED" w:rsidRPr="00E52D77" w:rsidRDefault="003401ED" w:rsidP="001D0AA6">
            <w:pPr>
              <w:spacing w:before="120" w:line="240" w:lineRule="atLeast"/>
            </w:pPr>
            <w:r w:rsidRPr="00E52D77">
              <w:t>Schválil:</w:t>
            </w:r>
            <w:r>
              <w:t xml:space="preserve">     </w:t>
            </w:r>
          </w:p>
        </w:tc>
        <w:tc>
          <w:tcPr>
            <w:tcW w:w="4961" w:type="dxa"/>
          </w:tcPr>
          <w:p w:rsidR="003401ED" w:rsidRPr="0052295B" w:rsidRDefault="00C7517F" w:rsidP="001D0AA6">
            <w:pPr>
              <w:spacing w:before="120" w:line="240" w:lineRule="atLeast"/>
              <w:jc w:val="right"/>
              <w:rPr>
                <w:sz w:val="24"/>
                <w:szCs w:val="24"/>
              </w:rPr>
            </w:pPr>
            <w:r>
              <w:rPr>
                <w:sz w:val="24"/>
                <w:szCs w:val="24"/>
              </w:rPr>
              <w:t>Mgr</w:t>
            </w:r>
            <w:r w:rsidR="0052295B" w:rsidRPr="0052295B">
              <w:rPr>
                <w:sz w:val="24"/>
                <w:szCs w:val="24"/>
              </w:rPr>
              <w:t>. Nétková Kateřina, ředitelka školy</w:t>
            </w:r>
          </w:p>
        </w:tc>
      </w:tr>
      <w:tr w:rsidR="003401ED" w:rsidRPr="00E52D77" w:rsidTr="001D0AA6">
        <w:tc>
          <w:tcPr>
            <w:tcW w:w="4465" w:type="dxa"/>
          </w:tcPr>
          <w:p w:rsidR="003401ED" w:rsidRPr="00E52D77" w:rsidRDefault="003401ED" w:rsidP="001D0AA6">
            <w:pPr>
              <w:spacing w:before="120" w:line="240" w:lineRule="atLeast"/>
            </w:pPr>
            <w:r w:rsidRPr="00E52D77">
              <w:t>Pedagogická rada projednala dne</w:t>
            </w:r>
          </w:p>
        </w:tc>
        <w:tc>
          <w:tcPr>
            <w:tcW w:w="4961" w:type="dxa"/>
          </w:tcPr>
          <w:p w:rsidR="003401ED" w:rsidRPr="00E52D77" w:rsidRDefault="00C7517F" w:rsidP="001D0AA6">
            <w:pPr>
              <w:spacing w:before="120" w:line="240" w:lineRule="atLeast"/>
            </w:pPr>
            <w:r>
              <w:t>29. 8. 2025</w:t>
            </w:r>
          </w:p>
        </w:tc>
      </w:tr>
      <w:tr w:rsidR="003401ED" w:rsidRPr="00E52D77" w:rsidTr="001D0AA6">
        <w:tc>
          <w:tcPr>
            <w:tcW w:w="4465" w:type="dxa"/>
          </w:tcPr>
          <w:p w:rsidR="003401ED" w:rsidRPr="00E52D77" w:rsidRDefault="003401ED" w:rsidP="001D0AA6">
            <w:pPr>
              <w:spacing w:before="120" w:line="240" w:lineRule="atLeast"/>
            </w:pPr>
            <w:r w:rsidRPr="00E52D77">
              <w:t>Směrnice nabývá platnosti dne:</w:t>
            </w:r>
          </w:p>
        </w:tc>
        <w:tc>
          <w:tcPr>
            <w:tcW w:w="4961" w:type="dxa"/>
          </w:tcPr>
          <w:p w:rsidR="003401ED" w:rsidRPr="00E52D77" w:rsidRDefault="00C7517F" w:rsidP="001D0AA6">
            <w:pPr>
              <w:spacing w:before="120" w:line="240" w:lineRule="atLeast"/>
            </w:pPr>
            <w:r>
              <w:t>1. 9. 2025</w:t>
            </w:r>
          </w:p>
        </w:tc>
      </w:tr>
      <w:tr w:rsidR="003401ED" w:rsidRPr="00E52D77" w:rsidTr="001D0AA6">
        <w:tc>
          <w:tcPr>
            <w:tcW w:w="4465" w:type="dxa"/>
          </w:tcPr>
          <w:p w:rsidR="003401ED" w:rsidRPr="00E52D77" w:rsidRDefault="003401ED" w:rsidP="001D0AA6">
            <w:pPr>
              <w:spacing w:before="120" w:line="240" w:lineRule="atLeast"/>
            </w:pPr>
            <w:r w:rsidRPr="00E52D77">
              <w:t>Směrnice nabývá účinnosti dne:</w:t>
            </w:r>
          </w:p>
        </w:tc>
        <w:tc>
          <w:tcPr>
            <w:tcW w:w="4961" w:type="dxa"/>
          </w:tcPr>
          <w:p w:rsidR="003401ED" w:rsidRPr="00E52D77" w:rsidRDefault="00C7517F" w:rsidP="001D0AA6">
            <w:pPr>
              <w:spacing w:before="120" w:line="240" w:lineRule="atLeast"/>
            </w:pPr>
            <w:r>
              <w:t>1. 9. 2025</w:t>
            </w:r>
          </w:p>
        </w:tc>
      </w:tr>
    </w:tbl>
    <w:p w:rsidR="003401ED" w:rsidRDefault="003401ED" w:rsidP="00012138">
      <w:pPr>
        <w:pStyle w:val="Normlnweb"/>
        <w:shd w:val="clear" w:color="auto" w:fill="FFFFFF"/>
        <w:rPr>
          <w:rFonts w:ascii="Calibri" w:hAnsi="Calibri" w:cs="Calibri"/>
          <w:b/>
          <w:color w:val="000000"/>
        </w:rPr>
      </w:pPr>
    </w:p>
    <w:p w:rsidR="003401ED" w:rsidRDefault="003401ED" w:rsidP="00012138">
      <w:pPr>
        <w:pStyle w:val="Normlnweb"/>
        <w:shd w:val="clear" w:color="auto" w:fill="FFFFFF"/>
        <w:rPr>
          <w:rFonts w:ascii="Calibri" w:hAnsi="Calibri" w:cs="Calibri"/>
          <w:b/>
          <w:color w:val="000000"/>
        </w:rPr>
      </w:pPr>
    </w:p>
    <w:p w:rsidR="00F21B65" w:rsidRPr="00E54E9C" w:rsidRDefault="00012138" w:rsidP="00012138">
      <w:pPr>
        <w:pStyle w:val="Normlnweb"/>
        <w:shd w:val="clear" w:color="auto" w:fill="FFFFFF"/>
        <w:rPr>
          <w:rStyle w:val="Hypertextovodkaz"/>
          <w:rFonts w:ascii="Calibri" w:hAnsi="Calibri" w:cs="Calibri"/>
          <w:b/>
          <w:color w:val="000000"/>
          <w:u w:val="none"/>
        </w:rPr>
      </w:pPr>
      <w:r w:rsidRPr="00736FD5">
        <w:rPr>
          <w:rFonts w:ascii="Calibri" w:hAnsi="Calibri" w:cs="Calibri"/>
          <w:b/>
          <w:color w:val="000000"/>
        </w:rPr>
        <w:t>I. Údaje o zařízení</w:t>
      </w:r>
    </w:p>
    <w:p w:rsidR="00F21B65" w:rsidRDefault="00F21B65" w:rsidP="00F21B65">
      <w:pPr>
        <w:pStyle w:val="Normlnweb"/>
        <w:shd w:val="clear" w:color="auto" w:fill="FFFFFF"/>
        <w:rPr>
          <w:rFonts w:ascii="Calibri" w:hAnsi="Calibri" w:cs="Calibri"/>
          <w:color w:val="000000"/>
        </w:rPr>
      </w:pPr>
      <w:r>
        <w:rPr>
          <w:rFonts w:ascii="Calibri" w:hAnsi="Calibri" w:cs="Calibri"/>
          <w:color w:val="000000"/>
        </w:rPr>
        <w:t>Školské zařízení: Mateřská škola Bludov, příspěvková organizace</w:t>
      </w:r>
    </w:p>
    <w:p w:rsidR="00F21B65" w:rsidRDefault="00F21B65" w:rsidP="00F21B65">
      <w:pPr>
        <w:pStyle w:val="Normlnweb"/>
        <w:shd w:val="clear" w:color="auto" w:fill="FFFFFF"/>
        <w:rPr>
          <w:rFonts w:ascii="Calibri" w:hAnsi="Calibri" w:cs="Calibri"/>
          <w:color w:val="000000"/>
        </w:rPr>
      </w:pPr>
      <w:r>
        <w:rPr>
          <w:rFonts w:ascii="Calibri" w:hAnsi="Calibri" w:cs="Calibri"/>
          <w:color w:val="000000"/>
        </w:rPr>
        <w:t>Adresa: Polní 502, Bludov 78961</w:t>
      </w:r>
    </w:p>
    <w:p w:rsidR="00F21B65" w:rsidRDefault="00F21B65" w:rsidP="00F21B65">
      <w:pPr>
        <w:pStyle w:val="Normlnweb"/>
        <w:shd w:val="clear" w:color="auto" w:fill="FFFFFF"/>
        <w:rPr>
          <w:rFonts w:ascii="Calibri" w:hAnsi="Calibri" w:cs="Calibri"/>
          <w:color w:val="000000"/>
        </w:rPr>
      </w:pPr>
      <w:r>
        <w:rPr>
          <w:rFonts w:ascii="Calibri" w:hAnsi="Calibri" w:cs="Calibri"/>
          <w:color w:val="000000"/>
        </w:rPr>
        <w:t>IČO:</w:t>
      </w:r>
      <w:r>
        <w:rPr>
          <w:color w:val="535353"/>
        </w:rPr>
        <w:t xml:space="preserve"> 7099</w:t>
      </w:r>
      <w:r w:rsidR="008F78FC">
        <w:rPr>
          <w:color w:val="535353"/>
        </w:rPr>
        <w:t>7837</w:t>
      </w:r>
    </w:p>
    <w:p w:rsidR="00F21B65" w:rsidRDefault="00F21B65" w:rsidP="00F21B65">
      <w:pPr>
        <w:pStyle w:val="Normlnweb"/>
        <w:shd w:val="clear" w:color="auto" w:fill="FFFFFF"/>
        <w:rPr>
          <w:rFonts w:ascii="Calibri" w:hAnsi="Calibri" w:cs="Calibri"/>
          <w:color w:val="000000"/>
        </w:rPr>
      </w:pPr>
      <w:r>
        <w:rPr>
          <w:rFonts w:ascii="Calibri" w:hAnsi="Calibri" w:cs="Calibri"/>
          <w:color w:val="000000"/>
        </w:rPr>
        <w:t>Vedoucí školní</w:t>
      </w:r>
      <w:r w:rsidR="00F336A9">
        <w:rPr>
          <w:rFonts w:ascii="Calibri" w:hAnsi="Calibri" w:cs="Calibri"/>
          <w:color w:val="000000"/>
        </w:rPr>
        <w:t xml:space="preserve"> </w:t>
      </w:r>
      <w:r>
        <w:rPr>
          <w:rFonts w:ascii="Calibri" w:hAnsi="Calibri" w:cs="Calibri"/>
          <w:color w:val="000000"/>
        </w:rPr>
        <w:t xml:space="preserve">výdejny (provozářka): Věra Snášelová, tel: </w:t>
      </w:r>
      <w:r w:rsidR="00F336A9">
        <w:rPr>
          <w:rFonts w:ascii="Helvetica" w:hAnsi="Helvetica" w:cs="Helvetica"/>
          <w:color w:val="535353"/>
        </w:rPr>
        <w:t>776112938</w:t>
      </w:r>
    </w:p>
    <w:p w:rsidR="00F21B65" w:rsidRDefault="00F21B65" w:rsidP="00F21B65">
      <w:pPr>
        <w:pStyle w:val="Normlnweb"/>
        <w:shd w:val="clear" w:color="auto" w:fill="FFFFFF"/>
        <w:rPr>
          <w:rFonts w:ascii="Calibri" w:hAnsi="Calibri" w:cs="Calibri"/>
          <w:color w:val="000000"/>
        </w:rPr>
      </w:pPr>
      <w:r>
        <w:rPr>
          <w:rFonts w:ascii="Calibri" w:hAnsi="Calibri" w:cs="Calibri"/>
          <w:color w:val="000000"/>
        </w:rPr>
        <w:t xml:space="preserve">E-mail: </w:t>
      </w:r>
      <w:r w:rsidR="00F336A9">
        <w:rPr>
          <w:rFonts w:ascii="Calibri" w:hAnsi="Calibri" w:cs="Calibri"/>
        </w:rPr>
        <w:t>ms.bl</w:t>
      </w:r>
      <w:r w:rsidR="00D12086">
        <w:rPr>
          <w:rFonts w:ascii="Calibri" w:hAnsi="Calibri" w:cs="Calibri"/>
        </w:rPr>
        <w:t>udov@centrum.cz</w:t>
      </w:r>
    </w:p>
    <w:p w:rsidR="00012138" w:rsidRDefault="00D12086" w:rsidP="00012138">
      <w:pPr>
        <w:pStyle w:val="Normlnweb"/>
        <w:shd w:val="clear" w:color="auto" w:fill="FFFFFF"/>
        <w:rPr>
          <w:rFonts w:ascii="Calibri" w:hAnsi="Calibri" w:cs="Calibri"/>
          <w:color w:val="000000"/>
        </w:rPr>
      </w:pPr>
      <w:r>
        <w:rPr>
          <w:rFonts w:ascii="Calibri" w:hAnsi="Calibri" w:cs="Calibri"/>
          <w:color w:val="000000"/>
        </w:rPr>
        <w:t>Kapaci</w:t>
      </w:r>
      <w:r w:rsidR="00C23A7D">
        <w:rPr>
          <w:rFonts w:ascii="Calibri" w:hAnsi="Calibri" w:cs="Calibri"/>
          <w:color w:val="000000"/>
        </w:rPr>
        <w:t>ta školní výdejny: přibližně 112</w:t>
      </w:r>
      <w:r w:rsidR="00012138">
        <w:rPr>
          <w:rFonts w:ascii="Calibri" w:hAnsi="Calibri" w:cs="Calibri"/>
          <w:color w:val="000000"/>
        </w:rPr>
        <w:t xml:space="preserve"> obědů</w:t>
      </w:r>
      <w:r w:rsidR="00736FD5">
        <w:rPr>
          <w:rFonts w:ascii="Calibri" w:hAnsi="Calibri" w:cs="Calibri"/>
          <w:color w:val="000000"/>
        </w:rPr>
        <w:br/>
      </w:r>
    </w:p>
    <w:p w:rsidR="00012138" w:rsidRDefault="00012138" w:rsidP="00012138">
      <w:pPr>
        <w:pStyle w:val="Normlnweb"/>
        <w:shd w:val="clear" w:color="auto" w:fill="FFFFFF"/>
        <w:rPr>
          <w:rFonts w:ascii="Calibri" w:hAnsi="Calibri" w:cs="Calibri"/>
          <w:b/>
          <w:bCs/>
          <w:color w:val="000000"/>
        </w:rPr>
      </w:pPr>
      <w:r>
        <w:rPr>
          <w:rFonts w:ascii="Calibri" w:hAnsi="Calibri" w:cs="Calibri"/>
          <w:b/>
          <w:bCs/>
          <w:color w:val="000000"/>
        </w:rPr>
        <w:t>II. Úvodní ustanovení</w:t>
      </w:r>
    </w:p>
    <w:p w:rsidR="00012138" w:rsidRDefault="00E54E9C" w:rsidP="00D12086">
      <w:pPr>
        <w:pStyle w:val="Normlnweb"/>
        <w:shd w:val="clear" w:color="auto" w:fill="FFFFFF"/>
        <w:rPr>
          <w:rFonts w:ascii="Calibri" w:hAnsi="Calibri" w:cs="Calibri"/>
          <w:color w:val="000000"/>
        </w:rPr>
      </w:pPr>
      <w:r>
        <w:rPr>
          <w:rFonts w:ascii="Calibri" w:hAnsi="Calibri" w:cs="Calibri"/>
          <w:color w:val="000000"/>
        </w:rPr>
        <w:t>1. Vnitřní řád školní výdejny</w:t>
      </w:r>
      <w:r w:rsidR="00012138">
        <w:rPr>
          <w:rFonts w:ascii="Calibri" w:hAnsi="Calibri" w:cs="Calibri"/>
          <w:color w:val="000000"/>
        </w:rPr>
        <w:t xml:space="preserve"> je soubor pravidel a opatření </w:t>
      </w:r>
      <w:r w:rsidR="00D12086">
        <w:rPr>
          <w:rFonts w:ascii="Calibri" w:hAnsi="Calibri" w:cs="Calibri"/>
          <w:color w:val="000000"/>
        </w:rPr>
        <w:t>u</w:t>
      </w:r>
      <w:r w:rsidR="0052295B">
        <w:rPr>
          <w:rFonts w:ascii="Calibri" w:hAnsi="Calibri" w:cs="Calibri"/>
          <w:color w:val="000000"/>
        </w:rPr>
        <w:t>rčených</w:t>
      </w:r>
      <w:r w:rsidR="00D12086">
        <w:rPr>
          <w:rFonts w:ascii="Calibri" w:hAnsi="Calibri" w:cs="Calibri"/>
          <w:color w:val="000000"/>
        </w:rPr>
        <w:t xml:space="preserve"> ke stravování dětí</w:t>
      </w:r>
      <w:r w:rsidR="00012138">
        <w:rPr>
          <w:rFonts w:ascii="Calibri" w:hAnsi="Calibri" w:cs="Calibri"/>
          <w:color w:val="000000"/>
        </w:rPr>
        <w:t xml:space="preserve"> a zaměstnanců školy</w:t>
      </w:r>
      <w:r w:rsidR="00D12086">
        <w:rPr>
          <w:rFonts w:ascii="Calibri" w:hAnsi="Calibri" w:cs="Calibri"/>
          <w:color w:val="000000"/>
        </w:rPr>
        <w:t>.</w:t>
      </w:r>
    </w:p>
    <w:p w:rsidR="00012138" w:rsidRDefault="00E54E9C" w:rsidP="00012138">
      <w:pPr>
        <w:pStyle w:val="Normlnweb"/>
        <w:shd w:val="clear" w:color="auto" w:fill="FFFFFF"/>
        <w:rPr>
          <w:rFonts w:ascii="Calibri" w:hAnsi="Calibri" w:cs="Calibri"/>
          <w:color w:val="000000"/>
        </w:rPr>
      </w:pPr>
      <w:r>
        <w:rPr>
          <w:rFonts w:ascii="Calibri" w:hAnsi="Calibri" w:cs="Calibri"/>
          <w:color w:val="000000"/>
        </w:rPr>
        <w:t>2</w:t>
      </w:r>
      <w:r w:rsidR="00012138">
        <w:rPr>
          <w:rFonts w:ascii="Calibri" w:hAnsi="Calibri" w:cs="Calibri"/>
          <w:color w:val="000000"/>
        </w:rPr>
        <w:t xml:space="preserve">. Vnitřní řád školní </w:t>
      </w:r>
      <w:r>
        <w:rPr>
          <w:rFonts w:ascii="Calibri" w:hAnsi="Calibri" w:cs="Calibri"/>
          <w:color w:val="000000"/>
        </w:rPr>
        <w:t>výdejny</w:t>
      </w:r>
      <w:r w:rsidR="00012138">
        <w:rPr>
          <w:rFonts w:ascii="Calibri" w:hAnsi="Calibri" w:cs="Calibri"/>
          <w:color w:val="000000"/>
        </w:rPr>
        <w:t xml:space="preserve"> je zpracován v souladu s těmito zákony a vyhláškami:</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zákonem č. 561/2004 Sb., školský zákon,</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zákonem č. 258/2000 Sb., o ochraně veřejného zdraví,</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vyhláškou č. 107/2005 Sb., o školním stravování,</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vyhláškou č. 602/2006 Sb., o hygienických požadavcích na stravovací služby a o zásadách</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osobní a provozní hygieny při činnostech epidemiologicky závažných,</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vyhláškou č. 84/2005 Sb., o nákladech na závodní stravování a jejich</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úhradě v příspěvkových organizacích zřízených ÚSC</w:t>
      </w:r>
    </w:p>
    <w:p w:rsidR="00E54E9C" w:rsidRDefault="00E54E9C" w:rsidP="00E54E9C">
      <w:pPr>
        <w:pStyle w:val="Normlnweb"/>
        <w:shd w:val="clear" w:color="auto" w:fill="FFFFFF"/>
        <w:rPr>
          <w:rFonts w:ascii="Calibri" w:hAnsi="Calibri" w:cs="Calibri"/>
          <w:color w:val="000000"/>
        </w:rPr>
      </w:pPr>
      <w:r>
        <w:rPr>
          <w:rFonts w:ascii="Calibri" w:hAnsi="Calibri" w:cs="Calibri"/>
          <w:color w:val="000000"/>
        </w:rPr>
        <w:t>3.</w:t>
      </w:r>
      <w:r w:rsidR="00012138">
        <w:rPr>
          <w:rFonts w:ascii="Calibri" w:hAnsi="Calibri" w:cs="Calibri"/>
          <w:color w:val="000000"/>
        </w:rPr>
        <w:t>Škol</w:t>
      </w:r>
      <w:r w:rsidR="00D12086">
        <w:rPr>
          <w:rFonts w:ascii="Calibri" w:hAnsi="Calibri" w:cs="Calibri"/>
          <w:color w:val="000000"/>
        </w:rPr>
        <w:t xml:space="preserve">ní jídelna </w:t>
      </w:r>
    </w:p>
    <w:p w:rsidR="00E54E9C" w:rsidRDefault="00E54E9C" w:rsidP="00E54E9C">
      <w:pPr>
        <w:pStyle w:val="Normlnweb"/>
        <w:shd w:val="clear" w:color="auto" w:fill="FFFFFF"/>
        <w:rPr>
          <w:rFonts w:ascii="Calibri" w:hAnsi="Calibri" w:cs="Calibri"/>
          <w:color w:val="000000"/>
        </w:rPr>
      </w:pPr>
      <w:r>
        <w:rPr>
          <w:rFonts w:ascii="Calibri" w:hAnsi="Calibri" w:cs="Calibri"/>
          <w:color w:val="000000"/>
        </w:rPr>
        <w:t>Školské zařízení: Školní jídelna při Základní škole Karla staršího ze Žerotína Bludov</w:t>
      </w:r>
    </w:p>
    <w:p w:rsidR="00E54E9C" w:rsidRDefault="00E54E9C" w:rsidP="00E54E9C">
      <w:pPr>
        <w:pStyle w:val="Normlnweb"/>
        <w:shd w:val="clear" w:color="auto" w:fill="FFFFFF"/>
        <w:rPr>
          <w:rFonts w:ascii="Calibri" w:hAnsi="Calibri" w:cs="Calibri"/>
          <w:color w:val="000000"/>
        </w:rPr>
      </w:pPr>
      <w:r>
        <w:rPr>
          <w:rFonts w:ascii="Calibri" w:hAnsi="Calibri" w:cs="Calibri"/>
          <w:color w:val="000000"/>
        </w:rPr>
        <w:t>Adresa: Nová dědina 368, Bludov 78961</w:t>
      </w:r>
    </w:p>
    <w:p w:rsidR="00E54E9C" w:rsidRDefault="00E54E9C" w:rsidP="00E54E9C">
      <w:pPr>
        <w:pStyle w:val="Normlnweb"/>
        <w:shd w:val="clear" w:color="auto" w:fill="FFFFFF"/>
        <w:rPr>
          <w:rFonts w:ascii="Calibri" w:hAnsi="Calibri" w:cs="Calibri"/>
          <w:color w:val="000000"/>
        </w:rPr>
      </w:pPr>
      <w:r>
        <w:rPr>
          <w:rFonts w:ascii="Calibri" w:hAnsi="Calibri" w:cs="Calibri"/>
          <w:color w:val="000000"/>
        </w:rPr>
        <w:t xml:space="preserve">IČO: </w:t>
      </w:r>
      <w:r>
        <w:rPr>
          <w:color w:val="535353"/>
        </w:rPr>
        <w:t xml:space="preserve"> 636 964 87</w:t>
      </w:r>
    </w:p>
    <w:p w:rsidR="00E54E9C" w:rsidRDefault="00E54E9C" w:rsidP="00E54E9C">
      <w:pPr>
        <w:pStyle w:val="Normlnweb"/>
        <w:shd w:val="clear" w:color="auto" w:fill="FFFFFF"/>
        <w:rPr>
          <w:rFonts w:ascii="Calibri" w:hAnsi="Calibri" w:cs="Calibri"/>
          <w:color w:val="000000"/>
        </w:rPr>
      </w:pPr>
      <w:r>
        <w:rPr>
          <w:rFonts w:ascii="Calibri" w:hAnsi="Calibri" w:cs="Calibri"/>
          <w:color w:val="000000"/>
        </w:rPr>
        <w:t xml:space="preserve">Vedoucí školní jídelny: Pavlína Košátková, tel: </w:t>
      </w:r>
      <w:r>
        <w:rPr>
          <w:rFonts w:ascii="Helvetica" w:hAnsi="Helvetica" w:cs="Helvetica"/>
          <w:color w:val="535353"/>
        </w:rPr>
        <w:t>581 033 625</w:t>
      </w:r>
    </w:p>
    <w:p w:rsidR="00012138" w:rsidRPr="0052295B" w:rsidRDefault="00E54E9C" w:rsidP="00012138">
      <w:pPr>
        <w:pStyle w:val="Normlnweb"/>
        <w:shd w:val="clear" w:color="auto" w:fill="FFFFFF"/>
        <w:rPr>
          <w:rFonts w:ascii="Calibri" w:hAnsi="Calibri" w:cs="Calibri"/>
        </w:rPr>
      </w:pPr>
      <w:r>
        <w:rPr>
          <w:rFonts w:ascii="Calibri" w:hAnsi="Calibri" w:cs="Calibri"/>
          <w:color w:val="000000"/>
        </w:rPr>
        <w:t xml:space="preserve">E-mail: </w:t>
      </w:r>
      <w:hyperlink r:id="rId7" w:history="1">
        <w:r w:rsidRPr="0020633C">
          <w:rPr>
            <w:rStyle w:val="Hypertextovodkaz"/>
            <w:rFonts w:ascii="Calibri" w:hAnsi="Calibri" w:cs="Calibri"/>
          </w:rPr>
          <w:t>stravovna@zsbludov.cz</w:t>
        </w:r>
      </w:hyperlink>
    </w:p>
    <w:p w:rsidR="00012138" w:rsidRDefault="0052295B" w:rsidP="00012138">
      <w:pPr>
        <w:pStyle w:val="Normlnweb"/>
        <w:shd w:val="clear" w:color="auto" w:fill="FFFFFF"/>
        <w:rPr>
          <w:rFonts w:ascii="Calibri" w:hAnsi="Calibri" w:cs="Calibri"/>
          <w:color w:val="000000"/>
        </w:rPr>
      </w:pPr>
      <w:r>
        <w:rPr>
          <w:color w:val="000000"/>
        </w:rPr>
        <w:t>Zajišť</w:t>
      </w:r>
      <w:r w:rsidRPr="0052295B">
        <w:rPr>
          <w:color w:val="000000"/>
        </w:rPr>
        <w:t>uje</w:t>
      </w:r>
      <w:r w:rsidRPr="0052295B">
        <w:rPr>
          <w:color w:val="000000"/>
          <w:sz w:val="20"/>
          <w:szCs w:val="20"/>
        </w:rPr>
        <w:t xml:space="preserve"> </w:t>
      </w:r>
      <w:r w:rsidRPr="0052295B">
        <w:rPr>
          <w:color w:val="000000"/>
        </w:rPr>
        <w:t>stravu pro</w:t>
      </w:r>
      <w:r>
        <w:rPr>
          <w:color w:val="000000"/>
          <w:sz w:val="20"/>
          <w:szCs w:val="20"/>
        </w:rPr>
        <w:t xml:space="preserve"> </w:t>
      </w:r>
      <w:r w:rsidR="00012138">
        <w:rPr>
          <w:rFonts w:ascii="Calibri" w:hAnsi="Calibri" w:cs="Calibri"/>
          <w:color w:val="000000"/>
        </w:rPr>
        <w:t>děti mateřské školy – přesnídávky, obědy, svačiny</w:t>
      </w:r>
    </w:p>
    <w:p w:rsidR="00012138" w:rsidRDefault="00012138" w:rsidP="00012138">
      <w:pPr>
        <w:pStyle w:val="Normlnweb"/>
        <w:shd w:val="clear" w:color="auto" w:fill="FFFFFF"/>
        <w:rPr>
          <w:rFonts w:ascii="Calibri" w:hAnsi="Calibri" w:cs="Calibri"/>
          <w:color w:val="000000"/>
        </w:rPr>
      </w:pPr>
    </w:p>
    <w:p w:rsidR="00012138" w:rsidRDefault="00012138" w:rsidP="00012138">
      <w:pPr>
        <w:pStyle w:val="Normlnweb"/>
        <w:shd w:val="clear" w:color="auto" w:fill="FFFFFF"/>
        <w:rPr>
          <w:rFonts w:ascii="Calibri" w:hAnsi="Calibri" w:cs="Calibri"/>
          <w:b/>
          <w:bCs/>
          <w:color w:val="000000"/>
        </w:rPr>
      </w:pPr>
      <w:r>
        <w:rPr>
          <w:rFonts w:ascii="Calibri" w:hAnsi="Calibri" w:cs="Calibri"/>
          <w:b/>
          <w:bCs/>
          <w:color w:val="000000"/>
        </w:rPr>
        <w:t>III. Provoz</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Školní</w:t>
      </w:r>
      <w:r w:rsidR="00E54E9C">
        <w:rPr>
          <w:rFonts w:ascii="Calibri" w:hAnsi="Calibri" w:cs="Calibri"/>
          <w:color w:val="000000"/>
        </w:rPr>
        <w:t xml:space="preserve"> výdejna</w:t>
      </w:r>
      <w:r>
        <w:rPr>
          <w:rFonts w:ascii="Calibri" w:hAnsi="Calibri" w:cs="Calibri"/>
          <w:color w:val="000000"/>
        </w:rPr>
        <w:t xml:space="preserve"> je v provozu pouze v pracovní dny podle potřeby mateřské školy.</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Provozní doba: </w:t>
      </w:r>
      <w:r w:rsidR="0052295B">
        <w:rPr>
          <w:rFonts w:ascii="Calibri" w:hAnsi="Calibri" w:cs="Calibri"/>
          <w:color w:val="000000"/>
        </w:rPr>
        <w:t>6:00 – 16:0</w:t>
      </w:r>
      <w:r w:rsidR="00D12086">
        <w:rPr>
          <w:rFonts w:ascii="Calibri" w:hAnsi="Calibri" w:cs="Calibri"/>
          <w:color w:val="000000"/>
        </w:rPr>
        <w:t>0</w:t>
      </w:r>
      <w:r>
        <w:rPr>
          <w:rFonts w:ascii="Calibri" w:hAnsi="Calibri" w:cs="Calibri"/>
          <w:color w:val="000000"/>
        </w:rPr>
        <w:t xml:space="preserve"> hodin</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Stravování zaměstnanců </w:t>
      </w:r>
      <w:r w:rsidR="00736FD5">
        <w:rPr>
          <w:rFonts w:ascii="Calibri" w:hAnsi="Calibri" w:cs="Calibri"/>
          <w:color w:val="000000"/>
        </w:rPr>
        <w:t>11:30 – 12:30</w:t>
      </w:r>
      <w:r>
        <w:rPr>
          <w:rFonts w:ascii="Calibri" w:hAnsi="Calibri" w:cs="Calibri"/>
          <w:color w:val="000000"/>
        </w:rPr>
        <w:t xml:space="preserve"> hodin</w:t>
      </w:r>
      <w:r w:rsidR="00736FD5">
        <w:rPr>
          <w:rFonts w:ascii="Calibri" w:hAnsi="Calibri" w:cs="Calibri"/>
          <w:color w:val="000000"/>
        </w:rPr>
        <w:br/>
      </w:r>
      <w:r w:rsidR="000F2480">
        <w:rPr>
          <w:rFonts w:ascii="Calibri" w:hAnsi="Calibri" w:cs="Calibri"/>
          <w:color w:val="000000"/>
        </w:rPr>
        <w:t>Odběr do jí</w:t>
      </w:r>
      <w:r w:rsidR="005D4125">
        <w:rPr>
          <w:rFonts w:ascii="Calibri" w:hAnsi="Calibri" w:cs="Calibri"/>
          <w:color w:val="000000"/>
        </w:rPr>
        <w:t xml:space="preserve">dlonosiče 1. den nemoci dítěte v době vydávání oběda od </w:t>
      </w:r>
      <w:r w:rsidR="0052295B">
        <w:rPr>
          <w:rFonts w:ascii="Calibri" w:hAnsi="Calibri" w:cs="Calibri"/>
          <w:color w:val="000000"/>
        </w:rPr>
        <w:t>12,00 – 12,30</w:t>
      </w:r>
      <w:r w:rsidR="00D12086">
        <w:rPr>
          <w:rFonts w:ascii="Calibri" w:hAnsi="Calibri" w:cs="Calibri"/>
          <w:color w:val="000000"/>
        </w:rPr>
        <w:t xml:space="preserve"> hodin</w:t>
      </w:r>
      <w:r w:rsidR="000F2480">
        <w:rPr>
          <w:rFonts w:ascii="Calibri" w:hAnsi="Calibri" w:cs="Calibri"/>
          <w:color w:val="000000"/>
        </w:rPr>
        <w:br/>
      </w:r>
    </w:p>
    <w:p w:rsidR="00012138" w:rsidRDefault="00012138" w:rsidP="00012138">
      <w:pPr>
        <w:pStyle w:val="Normlnweb"/>
        <w:shd w:val="clear" w:color="auto" w:fill="FFFFFF"/>
        <w:rPr>
          <w:rFonts w:ascii="Calibri" w:hAnsi="Calibri" w:cs="Calibri"/>
          <w:b/>
          <w:bCs/>
          <w:color w:val="000000"/>
        </w:rPr>
      </w:pPr>
      <w:r>
        <w:rPr>
          <w:rFonts w:ascii="Calibri" w:hAnsi="Calibri" w:cs="Calibri"/>
          <w:b/>
          <w:bCs/>
          <w:color w:val="000000"/>
        </w:rPr>
        <w:lastRenderedPageBreak/>
        <w:t>IV. Přihlášení k odebírání stravy</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Rodiče vyplňují přihlášky pro stravování ve školní jídelně při zápisu. Každé přijaté dítě musí být</w:t>
      </w:r>
      <w:r w:rsidR="00736FD5">
        <w:rPr>
          <w:rFonts w:ascii="Calibri" w:hAnsi="Calibri" w:cs="Calibri"/>
          <w:color w:val="000000"/>
        </w:rPr>
        <w:t xml:space="preserve"> </w:t>
      </w:r>
      <w:r>
        <w:rPr>
          <w:rFonts w:ascii="Calibri" w:hAnsi="Calibri" w:cs="Calibri"/>
          <w:color w:val="000000"/>
        </w:rPr>
        <w:t>přihlášeno ke stravování v mateřské škole.</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Odevzdáním přihlášky je strávník závazně přihlášen ke každodennímu odběru stravy po celý</w:t>
      </w:r>
    </w:p>
    <w:p w:rsidR="00D12086" w:rsidRDefault="00012138" w:rsidP="00012138">
      <w:pPr>
        <w:pStyle w:val="Normlnweb"/>
        <w:shd w:val="clear" w:color="auto" w:fill="FFFFFF"/>
        <w:rPr>
          <w:rFonts w:ascii="Calibri" w:hAnsi="Calibri" w:cs="Calibri"/>
          <w:b/>
          <w:bCs/>
          <w:color w:val="000000"/>
        </w:rPr>
      </w:pPr>
      <w:r>
        <w:rPr>
          <w:rFonts w:ascii="Calibri" w:hAnsi="Calibri" w:cs="Calibri"/>
          <w:color w:val="000000"/>
        </w:rPr>
        <w:t>daný školní rok, pokud je v provozu školní zařízení, které strávník navštěvuje.</w:t>
      </w:r>
      <w:r w:rsidR="00736FD5">
        <w:rPr>
          <w:rFonts w:ascii="Calibri" w:hAnsi="Calibri" w:cs="Calibri"/>
          <w:color w:val="000000"/>
        </w:rPr>
        <w:br/>
      </w:r>
    </w:p>
    <w:p w:rsidR="00012138" w:rsidRPr="00D12086" w:rsidRDefault="00012138" w:rsidP="00012138">
      <w:pPr>
        <w:pStyle w:val="Normlnweb"/>
        <w:shd w:val="clear" w:color="auto" w:fill="FFFFFF"/>
        <w:rPr>
          <w:rFonts w:ascii="Calibri" w:hAnsi="Calibri" w:cs="Calibri"/>
          <w:color w:val="000000"/>
        </w:rPr>
      </w:pPr>
      <w:r>
        <w:rPr>
          <w:rFonts w:ascii="Calibri" w:hAnsi="Calibri" w:cs="Calibri"/>
          <w:b/>
          <w:bCs/>
          <w:color w:val="000000"/>
        </w:rPr>
        <w:t>V. Způsob přihlašování a odhlašování stravy</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Odhlásit stravu dítěti může zákonný zástup</w:t>
      </w:r>
      <w:r w:rsidR="00736FD5">
        <w:rPr>
          <w:rFonts w:ascii="Calibri" w:hAnsi="Calibri" w:cs="Calibri"/>
          <w:color w:val="000000"/>
        </w:rPr>
        <w:t xml:space="preserve">ce </w:t>
      </w:r>
      <w:r w:rsidR="00D12086">
        <w:rPr>
          <w:rFonts w:ascii="Calibri" w:hAnsi="Calibri" w:cs="Calibri"/>
          <w:color w:val="000000"/>
        </w:rPr>
        <w:t>nejpozději den předem</w:t>
      </w:r>
      <w:r w:rsidR="00736FD5">
        <w:rPr>
          <w:rFonts w:ascii="Calibri" w:hAnsi="Calibri" w:cs="Calibri"/>
          <w:color w:val="000000"/>
        </w:rPr>
        <w:t xml:space="preserve"> do </w:t>
      </w:r>
      <w:r w:rsidR="00D12086">
        <w:rPr>
          <w:rFonts w:ascii="Calibri" w:hAnsi="Calibri" w:cs="Calibri"/>
          <w:color w:val="000000"/>
        </w:rPr>
        <w:t xml:space="preserve">13.00 hodin. </w:t>
      </w:r>
      <w:r w:rsidR="00736FD5">
        <w:rPr>
          <w:rFonts w:ascii="Calibri" w:hAnsi="Calibri" w:cs="Calibri"/>
          <w:color w:val="000000"/>
        </w:rPr>
        <w:t xml:space="preserve">Předem známou nepřítomnost zákonní zástupci odhlašují </w:t>
      </w:r>
      <w:r w:rsidR="00D12086">
        <w:rPr>
          <w:rFonts w:ascii="Calibri" w:hAnsi="Calibri" w:cs="Calibri"/>
          <w:color w:val="000000"/>
        </w:rPr>
        <w:t>kdykoliv,</w:t>
      </w:r>
      <w:r w:rsidR="00736FD5">
        <w:rPr>
          <w:rFonts w:ascii="Calibri" w:hAnsi="Calibri" w:cs="Calibri"/>
          <w:color w:val="000000"/>
        </w:rPr>
        <w:t xml:space="preserve"> učitelce MŠ. </w:t>
      </w:r>
      <w:r>
        <w:rPr>
          <w:rFonts w:ascii="Calibri" w:hAnsi="Calibri" w:cs="Calibri"/>
          <w:color w:val="000000"/>
        </w:rPr>
        <w:t>Za neodebranou nebo špatně odhlášenou stravu ŠJ neposkytuje finanční náhradu.</w:t>
      </w:r>
      <w:r w:rsidR="00736FD5">
        <w:rPr>
          <w:rFonts w:ascii="Calibri" w:hAnsi="Calibri" w:cs="Calibri"/>
          <w:color w:val="000000"/>
        </w:rPr>
        <w:br/>
      </w:r>
    </w:p>
    <w:p w:rsidR="00012138" w:rsidRDefault="00012138" w:rsidP="00012138">
      <w:pPr>
        <w:pStyle w:val="Normlnweb"/>
        <w:shd w:val="clear" w:color="auto" w:fill="FFFFFF"/>
        <w:rPr>
          <w:rFonts w:ascii="Calibri" w:hAnsi="Calibri" w:cs="Calibri"/>
          <w:b/>
          <w:bCs/>
          <w:color w:val="000000"/>
        </w:rPr>
      </w:pPr>
      <w:r>
        <w:rPr>
          <w:rFonts w:ascii="Calibri" w:hAnsi="Calibri" w:cs="Calibri"/>
          <w:b/>
          <w:bCs/>
          <w:color w:val="000000"/>
        </w:rPr>
        <w:t>VI. Úplata za školní stravování</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1. Sazby stravného vycházejí z finančních limitů na nákup potravin uvedených v příloze</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k vyhlášce č. 107/2005 Sb., o školním stravování.</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2. Sazby stravného jsou stan</w:t>
      </w:r>
      <w:r w:rsidR="00D12086">
        <w:rPr>
          <w:rFonts w:ascii="Calibri" w:hAnsi="Calibri" w:cs="Calibri"/>
          <w:color w:val="000000"/>
        </w:rPr>
        <w:t>oveny podle věkových skupin dětí, do kterých jsou děti</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zařazováni na dobu školního roku od 1. 9. – 31. 8., ve kterém dosahují určeného věku.</w:t>
      </w:r>
    </w:p>
    <w:p w:rsidR="009B5BB7" w:rsidRDefault="009B5BB7" w:rsidP="00012138">
      <w:pPr>
        <w:pStyle w:val="Normlnweb"/>
        <w:shd w:val="clear" w:color="auto" w:fill="FFFFFF"/>
        <w:rPr>
          <w:rFonts w:ascii="Calibri" w:hAnsi="Calibri" w:cs="Calibri"/>
          <w:color w:val="000000"/>
        </w:rPr>
      </w:pPr>
    </w:p>
    <w:p w:rsidR="00012138" w:rsidRDefault="00012138" w:rsidP="00012138">
      <w:pPr>
        <w:pStyle w:val="Normlnweb"/>
        <w:shd w:val="clear" w:color="auto" w:fill="FFFFFF"/>
        <w:rPr>
          <w:rFonts w:ascii="Calibri" w:hAnsi="Calibri" w:cs="Calibri"/>
          <w:b/>
          <w:bCs/>
          <w:color w:val="000000"/>
        </w:rPr>
      </w:pPr>
      <w:r>
        <w:rPr>
          <w:rFonts w:ascii="Calibri" w:hAnsi="Calibri" w:cs="Calibri"/>
          <w:b/>
          <w:bCs/>
          <w:color w:val="000000"/>
        </w:rPr>
        <w:t>VII. Způsob platby stravného</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Stravné zákonní zástupci dětí platí </w:t>
      </w:r>
      <w:r w:rsidR="001D37E8">
        <w:rPr>
          <w:rFonts w:ascii="Calibri" w:hAnsi="Calibri" w:cs="Calibri"/>
          <w:color w:val="000000"/>
        </w:rPr>
        <w:t>hotově</w:t>
      </w:r>
      <w:r>
        <w:rPr>
          <w:rFonts w:ascii="Calibri" w:hAnsi="Calibri" w:cs="Calibri"/>
          <w:color w:val="000000"/>
        </w:rPr>
        <w:t xml:space="preserve"> </w:t>
      </w:r>
      <w:r w:rsidR="008F78FC">
        <w:rPr>
          <w:rFonts w:ascii="Calibri" w:hAnsi="Calibri" w:cs="Calibri"/>
          <w:color w:val="000000"/>
        </w:rPr>
        <w:t>vedoucí</w:t>
      </w:r>
      <w:r w:rsidR="001D37E8">
        <w:rPr>
          <w:rFonts w:ascii="Calibri" w:hAnsi="Calibri" w:cs="Calibri"/>
          <w:color w:val="000000"/>
        </w:rPr>
        <w:t xml:space="preserve"> ŠJ</w:t>
      </w:r>
      <w:r w:rsidR="008F78FC">
        <w:rPr>
          <w:rFonts w:ascii="Calibri" w:hAnsi="Calibri" w:cs="Calibri"/>
          <w:color w:val="000000"/>
        </w:rPr>
        <w:t xml:space="preserve"> v kanceláři ZŠ Bludov nebo převodem na</w:t>
      </w:r>
      <w:r w:rsidR="0052295B">
        <w:rPr>
          <w:rFonts w:ascii="Calibri" w:hAnsi="Calibri" w:cs="Calibri"/>
          <w:color w:val="000000"/>
        </w:rPr>
        <w:t xml:space="preserve"> účet ZŠ</w:t>
      </w:r>
      <w:r w:rsidR="005D4125">
        <w:rPr>
          <w:rFonts w:ascii="Calibri" w:hAnsi="Calibri" w:cs="Calibri"/>
          <w:color w:val="000000"/>
        </w:rPr>
        <w:t xml:space="preserve">. </w:t>
      </w:r>
      <w:r>
        <w:rPr>
          <w:rFonts w:ascii="Calibri" w:hAnsi="Calibri" w:cs="Calibri"/>
          <w:color w:val="000000"/>
        </w:rPr>
        <w:t xml:space="preserve">Strava se platí předem, to znamená, že do </w:t>
      </w:r>
      <w:r w:rsidR="001D37E8">
        <w:rPr>
          <w:rFonts w:ascii="Calibri" w:hAnsi="Calibri" w:cs="Calibri"/>
          <w:color w:val="000000"/>
        </w:rPr>
        <w:t>konce předcházejícího měsíce, musí být strava zaplacena.</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Přeplatky na stravném se vrací </w:t>
      </w:r>
      <w:r w:rsidR="001D37E8">
        <w:rPr>
          <w:rFonts w:ascii="Calibri" w:hAnsi="Calibri" w:cs="Calibri"/>
          <w:color w:val="000000"/>
        </w:rPr>
        <w:t xml:space="preserve">průběžně po celý školní rok. </w:t>
      </w:r>
    </w:p>
    <w:p w:rsidR="00012138" w:rsidRDefault="00012138" w:rsidP="00012138">
      <w:pPr>
        <w:pStyle w:val="Normlnweb"/>
        <w:shd w:val="clear" w:color="auto" w:fill="FFFFFF"/>
        <w:rPr>
          <w:rFonts w:ascii="Calibri" w:hAnsi="Calibri" w:cs="Calibri"/>
          <w:b/>
          <w:bCs/>
          <w:color w:val="FF0000"/>
        </w:rPr>
      </w:pPr>
    </w:p>
    <w:p w:rsidR="00012138" w:rsidRDefault="0052295B" w:rsidP="00012138">
      <w:pPr>
        <w:pStyle w:val="Normlnweb"/>
        <w:shd w:val="clear" w:color="auto" w:fill="FFFFFF"/>
        <w:rPr>
          <w:rFonts w:ascii="Calibri" w:hAnsi="Calibri" w:cs="Calibri"/>
          <w:b/>
          <w:bCs/>
          <w:color w:val="000000"/>
        </w:rPr>
      </w:pPr>
      <w:r>
        <w:rPr>
          <w:rFonts w:ascii="Calibri" w:hAnsi="Calibri" w:cs="Calibri"/>
          <w:b/>
          <w:bCs/>
          <w:color w:val="000000"/>
        </w:rPr>
        <w:t>VII</w:t>
      </w:r>
      <w:r w:rsidR="001D2EC9">
        <w:rPr>
          <w:rFonts w:ascii="Calibri" w:hAnsi="Calibri" w:cs="Calibri"/>
          <w:b/>
          <w:bCs/>
          <w:color w:val="000000"/>
        </w:rPr>
        <w:t>I</w:t>
      </w:r>
      <w:r w:rsidR="00012138">
        <w:rPr>
          <w:rFonts w:ascii="Calibri" w:hAnsi="Calibri" w:cs="Calibri"/>
          <w:b/>
          <w:bCs/>
          <w:color w:val="000000"/>
        </w:rPr>
        <w:t>. Jídelní lístek</w:t>
      </w:r>
    </w:p>
    <w:p w:rsidR="00012138" w:rsidRDefault="001D2EC9" w:rsidP="008D0BB8">
      <w:pPr>
        <w:pStyle w:val="Normlnweb"/>
        <w:shd w:val="clear" w:color="auto" w:fill="FFFFFF"/>
        <w:rPr>
          <w:rFonts w:ascii="Calibri" w:hAnsi="Calibri" w:cs="Calibri"/>
          <w:color w:val="000000"/>
        </w:rPr>
      </w:pPr>
      <w:r>
        <w:rPr>
          <w:rFonts w:ascii="Calibri" w:hAnsi="Calibri" w:cs="Calibri"/>
          <w:color w:val="000000"/>
        </w:rPr>
        <w:t>1</w:t>
      </w:r>
      <w:r w:rsidR="00012138">
        <w:rPr>
          <w:rFonts w:ascii="Calibri" w:hAnsi="Calibri" w:cs="Calibri"/>
          <w:color w:val="000000"/>
        </w:rPr>
        <w:t xml:space="preserve">. Jídelní lístek je zveřejněn na </w:t>
      </w:r>
      <w:r>
        <w:rPr>
          <w:rFonts w:ascii="Calibri" w:hAnsi="Calibri" w:cs="Calibri"/>
          <w:color w:val="000000"/>
        </w:rPr>
        <w:t xml:space="preserve">vchodové </w:t>
      </w:r>
      <w:r w:rsidR="00012138">
        <w:rPr>
          <w:rFonts w:ascii="Calibri" w:hAnsi="Calibri" w:cs="Calibri"/>
          <w:color w:val="000000"/>
        </w:rPr>
        <w:t xml:space="preserve">nástěnce v budově </w:t>
      </w:r>
      <w:r w:rsidR="008D0BB8">
        <w:rPr>
          <w:rFonts w:ascii="Calibri" w:hAnsi="Calibri" w:cs="Calibri"/>
          <w:color w:val="000000"/>
        </w:rPr>
        <w:t>MŠ</w:t>
      </w:r>
      <w:r>
        <w:rPr>
          <w:rFonts w:ascii="Calibri" w:hAnsi="Calibri" w:cs="Calibri"/>
          <w:color w:val="000000"/>
        </w:rPr>
        <w:t xml:space="preserve"> a webových stránkách ZŠ Bludov</w:t>
      </w:r>
      <w:r w:rsidR="00BE625F">
        <w:rPr>
          <w:rFonts w:ascii="Calibri" w:hAnsi="Calibri" w:cs="Calibri"/>
          <w:color w:val="000000"/>
        </w:rPr>
        <w:t>.</w:t>
      </w:r>
      <w:r w:rsidR="008D0BB8">
        <w:rPr>
          <w:rFonts w:ascii="Calibri" w:hAnsi="Calibri" w:cs="Calibri"/>
          <w:color w:val="000000"/>
        </w:rPr>
        <w:t xml:space="preserve"> </w:t>
      </w:r>
    </w:p>
    <w:p w:rsidR="00C41857" w:rsidRDefault="001D2EC9" w:rsidP="00C41857">
      <w:pPr>
        <w:pStyle w:val="Normlnweb"/>
        <w:shd w:val="clear" w:color="auto" w:fill="FFFFFF"/>
        <w:rPr>
          <w:rFonts w:ascii="Calibri" w:hAnsi="Calibri" w:cs="Calibri"/>
          <w:color w:val="000000"/>
        </w:rPr>
      </w:pPr>
      <w:r>
        <w:rPr>
          <w:rFonts w:ascii="Calibri" w:hAnsi="Calibri" w:cs="Calibri"/>
          <w:color w:val="000000"/>
        </w:rPr>
        <w:t>2</w:t>
      </w:r>
      <w:r w:rsidR="00012138">
        <w:rPr>
          <w:rFonts w:ascii="Calibri" w:hAnsi="Calibri" w:cs="Calibri"/>
          <w:color w:val="000000"/>
        </w:rPr>
        <w:t>. Jídelní lístek může být změněn v závislosti na dodávce potravin, havarijní situaci apod.</w:t>
      </w:r>
    </w:p>
    <w:p w:rsidR="0052295B" w:rsidRDefault="0052295B" w:rsidP="00C41857">
      <w:pPr>
        <w:pStyle w:val="Normlnweb"/>
        <w:shd w:val="clear" w:color="auto" w:fill="FFFFFF"/>
        <w:rPr>
          <w:rFonts w:ascii="Calibri" w:hAnsi="Calibri" w:cs="Calibri"/>
          <w:color w:val="000000"/>
        </w:rPr>
      </w:pPr>
      <w:r>
        <w:rPr>
          <w:rFonts w:ascii="Calibri" w:hAnsi="Calibri" w:cs="Calibri"/>
          <w:color w:val="000000"/>
        </w:rPr>
        <w:t>3. Součástí jídelního lístku je seznam alergenů</w:t>
      </w:r>
    </w:p>
    <w:p w:rsidR="00BE625F" w:rsidRDefault="0052295B" w:rsidP="00C41857">
      <w:pPr>
        <w:pStyle w:val="Normlnweb"/>
        <w:shd w:val="clear" w:color="auto" w:fill="FFFFFF"/>
        <w:rPr>
          <w:rFonts w:ascii="Calibri" w:hAnsi="Calibri" w:cs="Calibri"/>
          <w:color w:val="000000"/>
        </w:rPr>
      </w:pPr>
      <w:r>
        <w:rPr>
          <w:rFonts w:ascii="Calibri" w:hAnsi="Calibri" w:cs="Calibri"/>
          <w:color w:val="000000"/>
        </w:rPr>
        <w:t>4</w:t>
      </w:r>
      <w:r w:rsidR="00BE625F">
        <w:rPr>
          <w:rFonts w:ascii="Calibri" w:hAnsi="Calibri" w:cs="Calibri"/>
          <w:color w:val="000000"/>
        </w:rPr>
        <w:t>. Dietní stravování</w:t>
      </w:r>
      <w:r w:rsidR="0012762C">
        <w:rPr>
          <w:rFonts w:ascii="Calibri" w:hAnsi="Calibri" w:cs="Calibri"/>
          <w:color w:val="000000"/>
        </w:rPr>
        <w:t xml:space="preserve"> školní stravovna</w:t>
      </w:r>
      <w:r w:rsidR="00BE625F">
        <w:rPr>
          <w:rFonts w:ascii="Calibri" w:hAnsi="Calibri" w:cs="Calibri"/>
          <w:color w:val="000000"/>
        </w:rPr>
        <w:t xml:space="preserve"> neposkytuje.</w:t>
      </w:r>
      <w:r w:rsidR="005D4125">
        <w:rPr>
          <w:rFonts w:ascii="Calibri" w:hAnsi="Calibri" w:cs="Calibri"/>
          <w:color w:val="000000"/>
        </w:rPr>
        <w:t xml:space="preserve"> Pokud dítě trpí závažnými zdravotními problémy (dia</w:t>
      </w:r>
      <w:r w:rsidR="0012762C">
        <w:rPr>
          <w:rFonts w:ascii="Calibri" w:hAnsi="Calibri" w:cs="Calibri"/>
          <w:color w:val="000000"/>
        </w:rPr>
        <w:t>betes, celi</w:t>
      </w:r>
      <w:r w:rsidR="005D4125">
        <w:rPr>
          <w:rFonts w:ascii="Calibri" w:hAnsi="Calibri" w:cs="Calibri"/>
          <w:color w:val="000000"/>
        </w:rPr>
        <w:t>akie apod.)</w:t>
      </w:r>
      <w:r w:rsidR="0012762C">
        <w:rPr>
          <w:rFonts w:ascii="Calibri" w:hAnsi="Calibri" w:cs="Calibri"/>
          <w:color w:val="000000"/>
        </w:rPr>
        <w:t>, na doporučení lékaře nosí zákonní zástupci dítěti vlastní stravu, kterou zaměstnanci MŠ označí jménem dítěte a uskladní v ledničce. Pokud dítě vlastní stravu nemá, není mu žádná jiná poskytnuta a je na tuto skutečnost upozorněn rodič dítěte. Ne</w:t>
      </w:r>
      <w:r w:rsidR="00FB1CD6">
        <w:rPr>
          <w:rFonts w:ascii="Calibri" w:hAnsi="Calibri" w:cs="Calibri"/>
          <w:color w:val="000000"/>
        </w:rPr>
        <w:t>snězená</w:t>
      </w:r>
      <w:r w:rsidR="0012762C">
        <w:rPr>
          <w:rFonts w:ascii="Calibri" w:hAnsi="Calibri" w:cs="Calibri"/>
          <w:color w:val="000000"/>
        </w:rPr>
        <w:t xml:space="preserve"> strava se z hygienických a zdravotních důvodů domů nevrací. Za vhodnost a kvalitu stravy odpovídá zákonný zástupce dítěte.</w:t>
      </w:r>
    </w:p>
    <w:p w:rsidR="00BE625F" w:rsidRDefault="00BE625F" w:rsidP="00C41857">
      <w:pPr>
        <w:pStyle w:val="Normlnweb"/>
        <w:shd w:val="clear" w:color="auto" w:fill="FFFFFF"/>
        <w:rPr>
          <w:rFonts w:ascii="Calibri" w:hAnsi="Calibri" w:cs="Calibri"/>
          <w:color w:val="000000"/>
        </w:rPr>
      </w:pPr>
    </w:p>
    <w:p w:rsidR="009B5BB7" w:rsidRDefault="009B5BB7" w:rsidP="00C41857">
      <w:pPr>
        <w:pStyle w:val="Normlnweb"/>
        <w:shd w:val="clear" w:color="auto" w:fill="FFFFFF"/>
        <w:rPr>
          <w:rFonts w:ascii="Calibri" w:hAnsi="Calibri" w:cs="Calibri"/>
          <w:color w:val="000000"/>
        </w:rPr>
      </w:pPr>
    </w:p>
    <w:p w:rsidR="00012138" w:rsidRPr="00A16D31" w:rsidRDefault="0052295B" w:rsidP="00A16D31">
      <w:pPr>
        <w:overflowPunct/>
        <w:autoSpaceDE/>
        <w:autoSpaceDN/>
        <w:adjustRightInd/>
        <w:spacing w:after="200" w:line="276" w:lineRule="auto"/>
        <w:textAlignment w:val="auto"/>
        <w:rPr>
          <w:rFonts w:ascii="Calibri" w:eastAsiaTheme="minorHAnsi" w:hAnsi="Calibri" w:cs="Calibri"/>
          <w:color w:val="000000"/>
          <w:sz w:val="24"/>
          <w:szCs w:val="24"/>
        </w:rPr>
      </w:pPr>
      <w:r>
        <w:rPr>
          <w:rFonts w:ascii="Calibri" w:hAnsi="Calibri" w:cs="Calibri"/>
          <w:b/>
          <w:bCs/>
          <w:color w:val="000000"/>
          <w:sz w:val="24"/>
          <w:szCs w:val="24"/>
        </w:rPr>
        <w:t>I</w:t>
      </w:r>
      <w:r w:rsidR="00C41857">
        <w:rPr>
          <w:rFonts w:ascii="Calibri" w:hAnsi="Calibri" w:cs="Calibri"/>
          <w:b/>
          <w:bCs/>
          <w:color w:val="000000"/>
          <w:sz w:val="24"/>
          <w:szCs w:val="24"/>
        </w:rPr>
        <w:t>X</w:t>
      </w:r>
      <w:r w:rsidR="00012138" w:rsidRPr="00A16D31">
        <w:rPr>
          <w:rFonts w:ascii="Calibri" w:hAnsi="Calibri" w:cs="Calibri"/>
          <w:b/>
          <w:bCs/>
          <w:color w:val="000000"/>
          <w:sz w:val="24"/>
          <w:szCs w:val="24"/>
        </w:rPr>
        <w:t>. Vlastní organizace stravování</w:t>
      </w:r>
    </w:p>
    <w:p w:rsidR="00012138" w:rsidRDefault="00012138" w:rsidP="008D0BB8">
      <w:pPr>
        <w:pStyle w:val="Normlnweb"/>
        <w:shd w:val="clear" w:color="auto" w:fill="FFFFFF"/>
        <w:rPr>
          <w:rFonts w:ascii="Calibri" w:hAnsi="Calibri" w:cs="Calibri"/>
          <w:color w:val="000000"/>
        </w:rPr>
      </w:pPr>
      <w:r>
        <w:rPr>
          <w:rFonts w:ascii="Calibri" w:hAnsi="Calibri" w:cs="Calibri"/>
          <w:color w:val="000000"/>
        </w:rPr>
        <w:t xml:space="preserve">1. Děti se stravují </w:t>
      </w:r>
      <w:r w:rsidR="008D0BB8">
        <w:rPr>
          <w:rFonts w:ascii="Calibri" w:hAnsi="Calibri" w:cs="Calibri"/>
          <w:color w:val="000000"/>
        </w:rPr>
        <w:t>v</w:t>
      </w:r>
      <w:r w:rsidR="001D2EC9">
        <w:rPr>
          <w:rFonts w:ascii="Calibri" w:hAnsi="Calibri" w:cs="Calibri"/>
          <w:color w:val="000000"/>
        </w:rPr>
        <w:t>e třídách</w:t>
      </w:r>
      <w:r>
        <w:rPr>
          <w:rFonts w:ascii="Calibri" w:hAnsi="Calibri" w:cs="Calibri"/>
          <w:color w:val="000000"/>
        </w:rPr>
        <w:t xml:space="preserve"> u stolečků. Stolečky mají různé velikosti, </w:t>
      </w:r>
      <w:r w:rsidR="008D0BB8">
        <w:rPr>
          <w:rFonts w:ascii="Calibri" w:hAnsi="Calibri" w:cs="Calibri"/>
          <w:color w:val="000000"/>
        </w:rPr>
        <w:t>podle věku dětí. Každé dítě má u stolečku své místo.</w:t>
      </w:r>
    </w:p>
    <w:p w:rsidR="00012138" w:rsidRDefault="00012138" w:rsidP="008D0BB8">
      <w:pPr>
        <w:pStyle w:val="Normlnweb"/>
        <w:shd w:val="clear" w:color="auto" w:fill="FFFFFF"/>
        <w:rPr>
          <w:rFonts w:ascii="Calibri" w:hAnsi="Calibri" w:cs="Calibri"/>
          <w:color w:val="000000"/>
        </w:rPr>
      </w:pPr>
      <w:r>
        <w:rPr>
          <w:rFonts w:ascii="Calibri" w:hAnsi="Calibri" w:cs="Calibri"/>
          <w:color w:val="000000"/>
        </w:rPr>
        <w:t xml:space="preserve">2. Děti jsou vedeny k samostatnosti – </w:t>
      </w:r>
      <w:r w:rsidR="008D0BB8">
        <w:rPr>
          <w:rFonts w:ascii="Calibri" w:hAnsi="Calibri" w:cs="Calibri"/>
          <w:color w:val="000000"/>
        </w:rPr>
        <w:t xml:space="preserve">svačinky si </w:t>
      </w:r>
      <w:r w:rsidR="001D2EC9">
        <w:rPr>
          <w:rFonts w:ascii="Calibri" w:hAnsi="Calibri" w:cs="Calibri"/>
          <w:color w:val="000000"/>
        </w:rPr>
        <w:t xml:space="preserve">dle možností samy namažou pomazánkou a </w:t>
      </w:r>
      <w:r w:rsidR="008D0BB8">
        <w:rPr>
          <w:rFonts w:ascii="Calibri" w:hAnsi="Calibri" w:cs="Calibri"/>
          <w:color w:val="000000"/>
        </w:rPr>
        <w:t>odnáší na tácku</w:t>
      </w:r>
      <w:r w:rsidR="001D2EC9">
        <w:rPr>
          <w:rFonts w:ascii="Calibri" w:hAnsi="Calibri" w:cs="Calibri"/>
          <w:color w:val="000000"/>
        </w:rPr>
        <w:t xml:space="preserve"> ke stolečku. Poté si jdou pro nápoj, který je již nalitý. Některé děti pij</w:t>
      </w:r>
      <w:r w:rsidR="0052295B">
        <w:rPr>
          <w:rFonts w:ascii="Calibri" w:hAnsi="Calibri" w:cs="Calibri"/>
          <w:color w:val="000000"/>
        </w:rPr>
        <w:t>í pouze čistou vodu, nebo ne</w:t>
      </w:r>
      <w:r w:rsidR="001D2EC9">
        <w:rPr>
          <w:rFonts w:ascii="Calibri" w:hAnsi="Calibri" w:cs="Calibri"/>
          <w:color w:val="000000"/>
        </w:rPr>
        <w:t xml:space="preserve">slazený čaj, který si samy nalévají do svých hrnečků. </w:t>
      </w:r>
      <w:r w:rsidR="008D0BB8">
        <w:rPr>
          <w:rFonts w:ascii="Calibri" w:hAnsi="Calibri" w:cs="Calibri"/>
          <w:color w:val="000000"/>
        </w:rPr>
        <w:t xml:space="preserve">Před obědem si nachystají na stůl talíře, příbory a hrnečky s pitím </w:t>
      </w:r>
      <w:r>
        <w:rPr>
          <w:rFonts w:ascii="Calibri" w:hAnsi="Calibri" w:cs="Calibri"/>
          <w:color w:val="000000"/>
        </w:rPr>
        <w:t>(</w:t>
      </w:r>
      <w:r w:rsidR="001D2EC9">
        <w:rPr>
          <w:rFonts w:ascii="Calibri" w:hAnsi="Calibri" w:cs="Calibri"/>
          <w:color w:val="000000"/>
        </w:rPr>
        <w:t>dle vyspělosti dětí</w:t>
      </w:r>
      <w:r>
        <w:rPr>
          <w:rFonts w:ascii="Calibri" w:hAnsi="Calibri" w:cs="Calibri"/>
          <w:color w:val="000000"/>
        </w:rPr>
        <w:t xml:space="preserve">). </w:t>
      </w:r>
      <w:r w:rsidR="001D2EC9">
        <w:rPr>
          <w:rFonts w:ascii="Calibri" w:hAnsi="Calibri" w:cs="Calibri"/>
          <w:color w:val="000000"/>
        </w:rPr>
        <w:t>Učitelky pomáhají</w:t>
      </w:r>
      <w:r w:rsidR="008D0BB8">
        <w:rPr>
          <w:rFonts w:ascii="Calibri" w:hAnsi="Calibri" w:cs="Calibri"/>
          <w:color w:val="000000"/>
        </w:rPr>
        <w:t xml:space="preserve"> dětem, které to potřebují. Polévku nalije dětem do talíře </w:t>
      </w:r>
      <w:r w:rsidR="0052295B">
        <w:rPr>
          <w:rFonts w:ascii="Calibri" w:hAnsi="Calibri" w:cs="Calibri"/>
          <w:color w:val="000000"/>
        </w:rPr>
        <w:t>paní učitelka nebo zaměstnanec vydávající stravu</w:t>
      </w:r>
      <w:r w:rsidR="008D0BB8">
        <w:rPr>
          <w:rFonts w:ascii="Calibri" w:hAnsi="Calibri" w:cs="Calibri"/>
          <w:color w:val="000000"/>
        </w:rPr>
        <w:t>, pro talíř s druh</w:t>
      </w:r>
      <w:r w:rsidR="0052295B">
        <w:rPr>
          <w:rFonts w:ascii="Calibri" w:hAnsi="Calibri" w:cs="Calibri"/>
          <w:color w:val="000000"/>
        </w:rPr>
        <w:t>ým jídlem si děti chodí k výdejně stravy</w:t>
      </w:r>
      <w:r w:rsidR="008D0BB8">
        <w:rPr>
          <w:rFonts w:ascii="Calibri" w:hAnsi="Calibri" w:cs="Calibri"/>
          <w:color w:val="000000"/>
        </w:rPr>
        <w:t xml:space="preserve">. Prázdné talíře </w:t>
      </w:r>
      <w:r w:rsidR="00B439AB">
        <w:rPr>
          <w:rFonts w:ascii="Calibri" w:hAnsi="Calibri" w:cs="Calibri"/>
          <w:color w:val="000000"/>
        </w:rPr>
        <w:t xml:space="preserve">a hrnečky </w:t>
      </w:r>
      <w:r w:rsidR="008D0BB8">
        <w:rPr>
          <w:rFonts w:ascii="Calibri" w:hAnsi="Calibri" w:cs="Calibri"/>
          <w:color w:val="000000"/>
        </w:rPr>
        <w:t>si děti</w:t>
      </w:r>
      <w:r w:rsidR="00B439AB">
        <w:rPr>
          <w:rFonts w:ascii="Calibri" w:hAnsi="Calibri" w:cs="Calibri"/>
          <w:color w:val="000000"/>
        </w:rPr>
        <w:t xml:space="preserve"> samy odnáší.</w:t>
      </w:r>
    </w:p>
    <w:p w:rsidR="00012138" w:rsidRDefault="00012138" w:rsidP="00B439AB">
      <w:pPr>
        <w:pStyle w:val="Normlnweb"/>
        <w:shd w:val="clear" w:color="auto" w:fill="FFFFFF"/>
        <w:rPr>
          <w:rFonts w:ascii="Calibri" w:hAnsi="Calibri" w:cs="Calibri"/>
          <w:color w:val="000000"/>
        </w:rPr>
      </w:pPr>
      <w:r>
        <w:rPr>
          <w:rFonts w:ascii="Calibri" w:hAnsi="Calibri" w:cs="Calibri"/>
          <w:color w:val="000000"/>
        </w:rPr>
        <w:lastRenderedPageBreak/>
        <w:t xml:space="preserve">3. </w:t>
      </w:r>
      <w:r w:rsidR="00B439AB">
        <w:rPr>
          <w:rFonts w:ascii="Calibri" w:hAnsi="Calibri" w:cs="Calibri"/>
          <w:color w:val="000000"/>
        </w:rPr>
        <w:t>Děti si mohou jídlo přidat. S</w:t>
      </w:r>
      <w:r w:rsidR="001D2EC9">
        <w:rPr>
          <w:rFonts w:ascii="Calibri" w:hAnsi="Calibri" w:cs="Calibri"/>
          <w:color w:val="000000"/>
        </w:rPr>
        <w:t>vačinku mají na stolečku a můžou si na požádání přidat,</w:t>
      </w:r>
      <w:r w:rsidR="00B439AB">
        <w:rPr>
          <w:rFonts w:ascii="Calibri" w:hAnsi="Calibri" w:cs="Calibri"/>
          <w:color w:val="000000"/>
        </w:rPr>
        <w:t xml:space="preserve"> </w:t>
      </w:r>
      <w:r w:rsidR="001D2EC9">
        <w:rPr>
          <w:rFonts w:ascii="Calibri" w:hAnsi="Calibri" w:cs="Calibri"/>
          <w:color w:val="000000"/>
        </w:rPr>
        <w:t>h</w:t>
      </w:r>
      <w:r w:rsidR="00B439AB">
        <w:rPr>
          <w:rFonts w:ascii="Calibri" w:hAnsi="Calibri" w:cs="Calibri"/>
          <w:color w:val="000000"/>
        </w:rPr>
        <w:t>lavní jídlo jim</w:t>
      </w:r>
      <w:r w:rsidR="0052295B">
        <w:rPr>
          <w:rFonts w:ascii="Calibri" w:hAnsi="Calibri" w:cs="Calibri"/>
          <w:color w:val="000000"/>
        </w:rPr>
        <w:t xml:space="preserve"> přidá na požádání zaměstnanec vydávající stravu</w:t>
      </w:r>
      <w:r w:rsidR="00B439AB">
        <w:rPr>
          <w:rFonts w:ascii="Calibri" w:hAnsi="Calibri" w:cs="Calibri"/>
          <w:color w:val="000000"/>
        </w:rPr>
        <w:t>.</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4. </w:t>
      </w:r>
      <w:r w:rsidR="00B439AB">
        <w:rPr>
          <w:rFonts w:ascii="Calibri" w:hAnsi="Calibri" w:cs="Calibri"/>
          <w:color w:val="000000"/>
        </w:rPr>
        <w:t>Během výdeje obědů zajišťuje</w:t>
      </w:r>
      <w:r>
        <w:rPr>
          <w:rFonts w:ascii="Calibri" w:hAnsi="Calibri" w:cs="Calibri"/>
          <w:color w:val="000000"/>
        </w:rPr>
        <w:t xml:space="preserve"> mimořádný úklid (rozbité nádobí, rozlité tekutiny,</w:t>
      </w:r>
      <w:r w:rsidR="001D2EC9">
        <w:rPr>
          <w:rFonts w:ascii="Calibri" w:hAnsi="Calibri" w:cs="Calibri"/>
          <w:color w:val="000000"/>
        </w:rPr>
        <w:t xml:space="preserve"> </w:t>
      </w:r>
      <w:r>
        <w:rPr>
          <w:rFonts w:ascii="Calibri" w:hAnsi="Calibri" w:cs="Calibri"/>
          <w:color w:val="000000"/>
        </w:rPr>
        <w:t xml:space="preserve">atd.) </w:t>
      </w:r>
      <w:r w:rsidR="001D2EC9">
        <w:rPr>
          <w:rFonts w:ascii="Calibri" w:hAnsi="Calibri" w:cs="Calibri"/>
          <w:color w:val="000000"/>
        </w:rPr>
        <w:t>uklízečka.</w:t>
      </w:r>
      <w:r w:rsidR="00B439AB">
        <w:rPr>
          <w:rFonts w:ascii="Calibri" w:hAnsi="Calibri" w:cs="Calibri"/>
          <w:color w:val="000000"/>
        </w:rPr>
        <w:br/>
      </w:r>
    </w:p>
    <w:p w:rsidR="00663F03" w:rsidRDefault="00D32818" w:rsidP="00012138">
      <w:pPr>
        <w:pStyle w:val="Normlnweb"/>
        <w:shd w:val="clear" w:color="auto" w:fill="FFFFFF"/>
        <w:rPr>
          <w:rFonts w:ascii="Calibri" w:hAnsi="Calibri" w:cs="Calibri"/>
          <w:b/>
          <w:bCs/>
          <w:color w:val="000000"/>
        </w:rPr>
      </w:pPr>
      <w:r>
        <w:rPr>
          <w:rFonts w:ascii="Calibri" w:hAnsi="Calibri" w:cs="Calibri"/>
          <w:b/>
          <w:bCs/>
          <w:color w:val="000000"/>
        </w:rPr>
        <w:t>X</w:t>
      </w:r>
      <w:r w:rsidR="00012138">
        <w:rPr>
          <w:rFonts w:ascii="Calibri" w:hAnsi="Calibri" w:cs="Calibri"/>
          <w:b/>
          <w:bCs/>
          <w:color w:val="000000"/>
        </w:rPr>
        <w:t xml:space="preserve">. </w:t>
      </w:r>
      <w:r w:rsidR="00FB1CD6">
        <w:rPr>
          <w:rFonts w:ascii="Calibri" w:hAnsi="Calibri" w:cs="Calibri"/>
          <w:b/>
          <w:bCs/>
          <w:color w:val="000000"/>
        </w:rPr>
        <w:t>Rozsah služeb školního stravování</w:t>
      </w:r>
    </w:p>
    <w:p w:rsidR="00663F03" w:rsidRDefault="00663F03" w:rsidP="00663F03">
      <w:pPr>
        <w:pStyle w:val="Normlnweb"/>
        <w:shd w:val="clear" w:color="auto" w:fill="FFFFFF"/>
        <w:rPr>
          <w:rFonts w:ascii="Calibri" w:hAnsi="Calibri" w:cs="Calibri"/>
          <w:color w:val="000000"/>
        </w:rPr>
      </w:pPr>
      <w:r>
        <w:rPr>
          <w:rFonts w:ascii="Calibri" w:hAnsi="Calibri" w:cs="Calibri"/>
          <w:color w:val="000000"/>
        </w:rPr>
        <w:t>1. Dítě v mateřské škole má právo denně odebrat</w:t>
      </w:r>
    </w:p>
    <w:p w:rsidR="00663F03" w:rsidRDefault="00663F03" w:rsidP="00663F03">
      <w:pPr>
        <w:pStyle w:val="Normlnweb"/>
        <w:shd w:val="clear" w:color="auto" w:fill="FFFFFF"/>
        <w:ind w:left="720"/>
        <w:rPr>
          <w:rFonts w:ascii="Calibri" w:hAnsi="Calibri" w:cs="Calibri"/>
          <w:color w:val="000000"/>
        </w:rPr>
      </w:pPr>
      <w:r>
        <w:rPr>
          <w:rFonts w:ascii="Calibri" w:hAnsi="Calibri" w:cs="Calibri"/>
          <w:color w:val="000000"/>
        </w:rPr>
        <w:t>a) oběd, jedno předcházející a jedno navazující doplňkové jídlo, je-li vzděláváno ve třídě s celodenním provozem</w:t>
      </w:r>
    </w:p>
    <w:p w:rsidR="00663F03" w:rsidRDefault="00663F03" w:rsidP="00663F03">
      <w:pPr>
        <w:pStyle w:val="Normlnweb"/>
        <w:shd w:val="clear" w:color="auto" w:fill="FFFFFF"/>
        <w:ind w:left="720"/>
        <w:rPr>
          <w:rFonts w:ascii="Calibri" w:hAnsi="Calibri" w:cs="Calibri"/>
          <w:color w:val="000000"/>
        </w:rPr>
      </w:pPr>
      <w:r>
        <w:rPr>
          <w:rFonts w:ascii="Calibri" w:hAnsi="Calibri" w:cs="Calibri"/>
          <w:color w:val="000000"/>
        </w:rPr>
        <w:t>b) oběd a jedno předcházející doplňkové jídlo, a nebo oběd a jedno navazující jídlo, je-li vzděláváno ve třídě s polodenním provozem</w:t>
      </w:r>
    </w:p>
    <w:p w:rsidR="00663F03" w:rsidRDefault="00663F03" w:rsidP="00663F03">
      <w:pPr>
        <w:pStyle w:val="Normlnweb"/>
        <w:shd w:val="clear" w:color="auto" w:fill="FFFFFF"/>
        <w:rPr>
          <w:rFonts w:ascii="Calibri" w:hAnsi="Calibri" w:cs="Calibri"/>
          <w:color w:val="000000"/>
        </w:rPr>
      </w:pPr>
    </w:p>
    <w:p w:rsidR="00663F03" w:rsidRPr="00663F03" w:rsidRDefault="00D32818" w:rsidP="00663F03">
      <w:pPr>
        <w:pStyle w:val="Normlnweb"/>
        <w:shd w:val="clear" w:color="auto" w:fill="FFFFFF"/>
        <w:rPr>
          <w:rFonts w:ascii="Calibri" w:hAnsi="Calibri" w:cs="Calibri"/>
          <w:b/>
          <w:color w:val="000000"/>
        </w:rPr>
      </w:pPr>
      <w:r>
        <w:rPr>
          <w:rFonts w:ascii="Calibri" w:hAnsi="Calibri" w:cs="Calibri"/>
          <w:b/>
          <w:color w:val="000000"/>
        </w:rPr>
        <w:t>X</w:t>
      </w:r>
      <w:r w:rsidR="00663F03" w:rsidRPr="00663F03">
        <w:rPr>
          <w:rFonts w:ascii="Calibri" w:hAnsi="Calibri" w:cs="Calibri"/>
          <w:b/>
          <w:color w:val="000000"/>
        </w:rPr>
        <w:t>I.</w:t>
      </w:r>
      <w:r w:rsidR="00205D82">
        <w:rPr>
          <w:rFonts w:ascii="Calibri" w:hAnsi="Calibri" w:cs="Calibri"/>
          <w:b/>
          <w:color w:val="000000"/>
        </w:rPr>
        <w:t xml:space="preserve"> </w:t>
      </w:r>
      <w:r w:rsidR="00663F03" w:rsidRPr="00663F03">
        <w:rPr>
          <w:rFonts w:ascii="Calibri" w:hAnsi="Calibri" w:cs="Calibri"/>
          <w:b/>
          <w:color w:val="000000"/>
        </w:rPr>
        <w:t>Konzumace jídla</w:t>
      </w:r>
    </w:p>
    <w:p w:rsidR="00012138" w:rsidRDefault="00663F03" w:rsidP="00012138">
      <w:pPr>
        <w:pStyle w:val="Normlnweb"/>
        <w:shd w:val="clear" w:color="auto" w:fill="FFFFFF"/>
        <w:rPr>
          <w:rFonts w:ascii="Calibri" w:hAnsi="Calibri" w:cs="Calibri"/>
          <w:color w:val="000000"/>
        </w:rPr>
      </w:pPr>
      <w:r>
        <w:rPr>
          <w:rFonts w:ascii="Calibri" w:hAnsi="Calibri" w:cs="Calibri"/>
          <w:color w:val="000000"/>
        </w:rPr>
        <w:t>1</w:t>
      </w:r>
      <w:r w:rsidR="00012138">
        <w:rPr>
          <w:rFonts w:ascii="Calibri" w:hAnsi="Calibri" w:cs="Calibri"/>
          <w:color w:val="000000"/>
        </w:rPr>
        <w:t>. Jídlo a nápoje se konzumují u stolu zásadně vsedě.</w:t>
      </w:r>
    </w:p>
    <w:p w:rsidR="00012138" w:rsidRDefault="00663F03" w:rsidP="00012138">
      <w:pPr>
        <w:pStyle w:val="Normlnweb"/>
        <w:shd w:val="clear" w:color="auto" w:fill="FFFFFF"/>
        <w:rPr>
          <w:rFonts w:ascii="Calibri" w:hAnsi="Calibri" w:cs="Calibri"/>
          <w:color w:val="000000"/>
        </w:rPr>
      </w:pPr>
      <w:r>
        <w:rPr>
          <w:rFonts w:ascii="Calibri" w:hAnsi="Calibri" w:cs="Calibri"/>
          <w:color w:val="000000"/>
        </w:rPr>
        <w:t>2</w:t>
      </w:r>
      <w:r w:rsidR="00012138">
        <w:rPr>
          <w:rFonts w:ascii="Calibri" w:hAnsi="Calibri" w:cs="Calibri"/>
          <w:color w:val="000000"/>
        </w:rPr>
        <w:t xml:space="preserve">. Jídla podávaná v rámci školního stravování konzumují </w:t>
      </w:r>
      <w:r w:rsidR="00C41857">
        <w:rPr>
          <w:rFonts w:ascii="Calibri" w:hAnsi="Calibri" w:cs="Calibri"/>
          <w:color w:val="000000"/>
        </w:rPr>
        <w:t>děti</w:t>
      </w:r>
      <w:r w:rsidR="00012138">
        <w:rPr>
          <w:rFonts w:ascii="Calibri" w:hAnsi="Calibri" w:cs="Calibri"/>
          <w:color w:val="000000"/>
        </w:rPr>
        <w:t xml:space="preserve"> v prostorách </w:t>
      </w:r>
      <w:r w:rsidR="001D2EC9">
        <w:rPr>
          <w:rFonts w:ascii="Calibri" w:hAnsi="Calibri" w:cs="Calibri"/>
          <w:color w:val="000000"/>
        </w:rPr>
        <w:t>třídy</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 dle vyhlášky č. 107/2005 Sb., o školním stravování, § 2, odst. 7.</w:t>
      </w:r>
      <w:r w:rsidR="00FB1CD6">
        <w:rPr>
          <w:rFonts w:ascii="Calibri" w:hAnsi="Calibri" w:cs="Calibri"/>
          <w:color w:val="000000"/>
        </w:rPr>
        <w:t xml:space="preserve"> Zařízení školního stravování může ve výjimečných případech, při splnění požadavků v oblasti ochrany veřejného zdraví stanovených zvláštními právními předpisy, zabezpečovat školní stravování mimo prostory MŠ </w:t>
      </w:r>
    </w:p>
    <w:p w:rsidR="00012138" w:rsidRDefault="00663F03" w:rsidP="00012138">
      <w:pPr>
        <w:pStyle w:val="Normlnweb"/>
        <w:shd w:val="clear" w:color="auto" w:fill="FFFFFF"/>
        <w:rPr>
          <w:rFonts w:ascii="Calibri" w:hAnsi="Calibri" w:cs="Calibri"/>
          <w:color w:val="000000"/>
        </w:rPr>
      </w:pPr>
      <w:r>
        <w:rPr>
          <w:rFonts w:ascii="Calibri" w:hAnsi="Calibri" w:cs="Calibri"/>
          <w:color w:val="000000"/>
        </w:rPr>
        <w:t>3</w:t>
      </w:r>
      <w:r w:rsidR="00012138">
        <w:rPr>
          <w:rFonts w:ascii="Calibri" w:hAnsi="Calibri" w:cs="Calibri"/>
          <w:color w:val="000000"/>
        </w:rPr>
        <w:t>.</w:t>
      </w:r>
      <w:r w:rsidR="005D4125">
        <w:rPr>
          <w:rFonts w:ascii="Calibri" w:hAnsi="Calibri" w:cs="Calibri"/>
          <w:color w:val="000000"/>
        </w:rPr>
        <w:t xml:space="preserve"> </w:t>
      </w:r>
      <w:r w:rsidR="001D2EC9">
        <w:rPr>
          <w:rFonts w:ascii="Calibri" w:hAnsi="Calibri" w:cs="Calibri"/>
          <w:color w:val="000000"/>
        </w:rPr>
        <w:t>Děti</w:t>
      </w:r>
      <w:r w:rsidR="00C41857">
        <w:rPr>
          <w:rFonts w:ascii="Calibri" w:hAnsi="Calibri" w:cs="Calibri"/>
          <w:color w:val="000000"/>
        </w:rPr>
        <w:t xml:space="preserve"> </w:t>
      </w:r>
      <w:r w:rsidR="00012138">
        <w:rPr>
          <w:rFonts w:ascii="Calibri" w:hAnsi="Calibri" w:cs="Calibri"/>
          <w:color w:val="000000"/>
        </w:rPr>
        <w:t>nesmí být nuceni ke konzumaci celého vydaného jídla ani k jeho dojídání.</w:t>
      </w:r>
    </w:p>
    <w:p w:rsidR="00C41857" w:rsidRDefault="00663F03" w:rsidP="00012138">
      <w:pPr>
        <w:pStyle w:val="Normlnweb"/>
        <w:shd w:val="clear" w:color="auto" w:fill="FFFFFF"/>
        <w:rPr>
          <w:rFonts w:ascii="Calibri" w:hAnsi="Calibri" w:cs="Calibri"/>
          <w:color w:val="000000"/>
        </w:rPr>
      </w:pPr>
      <w:r>
        <w:rPr>
          <w:rFonts w:ascii="Calibri" w:hAnsi="Calibri" w:cs="Calibri"/>
          <w:color w:val="000000"/>
        </w:rPr>
        <w:t>4</w:t>
      </w:r>
      <w:r w:rsidR="005D4125">
        <w:rPr>
          <w:rFonts w:ascii="Calibri" w:hAnsi="Calibri" w:cs="Calibri"/>
          <w:color w:val="000000"/>
        </w:rPr>
        <w:t>. Nesnězené</w:t>
      </w:r>
      <w:r w:rsidR="00C41857">
        <w:rPr>
          <w:rFonts w:ascii="Calibri" w:hAnsi="Calibri" w:cs="Calibri"/>
          <w:color w:val="000000"/>
        </w:rPr>
        <w:t xml:space="preserve"> potraviny se dětem domů nevydávají.</w:t>
      </w:r>
    </w:p>
    <w:p w:rsidR="00012138" w:rsidRDefault="00663F03" w:rsidP="00012138">
      <w:pPr>
        <w:pStyle w:val="Normlnweb"/>
        <w:shd w:val="clear" w:color="auto" w:fill="FFFFFF"/>
        <w:rPr>
          <w:rFonts w:ascii="Calibri" w:hAnsi="Calibri" w:cs="Calibri"/>
          <w:color w:val="000000"/>
        </w:rPr>
      </w:pPr>
      <w:r>
        <w:rPr>
          <w:rFonts w:ascii="Calibri" w:hAnsi="Calibri" w:cs="Calibri"/>
          <w:color w:val="000000"/>
        </w:rPr>
        <w:t>5</w:t>
      </w:r>
      <w:r w:rsidR="00012138">
        <w:rPr>
          <w:rFonts w:ascii="Calibri" w:hAnsi="Calibri" w:cs="Calibri"/>
          <w:color w:val="000000"/>
        </w:rPr>
        <w:t xml:space="preserve">. Pokud </w:t>
      </w:r>
      <w:r w:rsidR="001D2EC9">
        <w:rPr>
          <w:rFonts w:ascii="Calibri" w:hAnsi="Calibri" w:cs="Calibri"/>
          <w:color w:val="000000"/>
        </w:rPr>
        <w:t>zákonný zástupce</w:t>
      </w:r>
      <w:r w:rsidR="00012138">
        <w:rPr>
          <w:rFonts w:ascii="Calibri" w:hAnsi="Calibri" w:cs="Calibri"/>
          <w:color w:val="000000"/>
        </w:rPr>
        <w:t xml:space="preserve"> odebírá stravu do jídlonosiče, m</w:t>
      </w:r>
      <w:r w:rsidR="00B439AB">
        <w:rPr>
          <w:rFonts w:ascii="Calibri" w:hAnsi="Calibri" w:cs="Calibri"/>
          <w:color w:val="000000"/>
        </w:rPr>
        <w:t xml:space="preserve">usí tento předkládat vždy čistý. </w:t>
      </w:r>
      <w:r w:rsidR="00B439AB">
        <w:rPr>
          <w:rFonts w:ascii="Calibri" w:hAnsi="Calibri" w:cs="Calibri"/>
          <w:color w:val="000000"/>
        </w:rPr>
        <w:br/>
        <w:t>D</w:t>
      </w:r>
      <w:r w:rsidR="00012138">
        <w:rPr>
          <w:rFonts w:ascii="Calibri" w:hAnsi="Calibri" w:cs="Calibri"/>
          <w:color w:val="000000"/>
        </w:rPr>
        <w:t>o</w:t>
      </w:r>
      <w:r w:rsidR="00B439AB">
        <w:rPr>
          <w:rFonts w:ascii="Calibri" w:hAnsi="Calibri" w:cs="Calibri"/>
          <w:color w:val="000000"/>
        </w:rPr>
        <w:t xml:space="preserve"> </w:t>
      </w:r>
      <w:r w:rsidR="00012138">
        <w:rPr>
          <w:rFonts w:ascii="Calibri" w:hAnsi="Calibri" w:cs="Calibri"/>
          <w:color w:val="000000"/>
        </w:rPr>
        <w:t>š</w:t>
      </w:r>
      <w:r w:rsidR="00C41857">
        <w:rPr>
          <w:rFonts w:ascii="Calibri" w:hAnsi="Calibri" w:cs="Calibri"/>
          <w:color w:val="000000"/>
        </w:rPr>
        <w:t>patně umytých jídlonosičů není</w:t>
      </w:r>
      <w:r w:rsidR="00012138">
        <w:rPr>
          <w:rFonts w:ascii="Calibri" w:hAnsi="Calibri" w:cs="Calibri"/>
          <w:color w:val="000000"/>
        </w:rPr>
        <w:t xml:space="preserve"> strava vydávána.</w:t>
      </w:r>
    </w:p>
    <w:p w:rsidR="0084183F" w:rsidRDefault="0084183F" w:rsidP="00012138">
      <w:pPr>
        <w:pStyle w:val="Normlnweb"/>
        <w:shd w:val="clear" w:color="auto" w:fill="FFFFFF"/>
        <w:rPr>
          <w:rFonts w:ascii="Calibri" w:hAnsi="Calibri" w:cs="Calibri"/>
          <w:color w:val="000000"/>
        </w:rPr>
      </w:pPr>
    </w:p>
    <w:p w:rsidR="0084183F" w:rsidRPr="0084183F" w:rsidRDefault="0084183F" w:rsidP="0084183F">
      <w:pPr>
        <w:pStyle w:val="Normlnweb"/>
        <w:shd w:val="clear" w:color="auto" w:fill="FFFFFF"/>
        <w:spacing w:line="276" w:lineRule="auto"/>
        <w:rPr>
          <w:rFonts w:asciiTheme="minorHAnsi" w:hAnsiTheme="minorHAnsi" w:cstheme="minorHAnsi"/>
          <w:b/>
          <w:color w:val="000000"/>
        </w:rPr>
      </w:pPr>
      <w:r w:rsidRPr="0084183F">
        <w:rPr>
          <w:rFonts w:asciiTheme="minorHAnsi" w:hAnsiTheme="minorHAnsi" w:cstheme="minorHAnsi"/>
          <w:b/>
          <w:color w:val="000000"/>
        </w:rPr>
        <w:t>XII. Konzumace vlastního jídla</w:t>
      </w:r>
    </w:p>
    <w:p w:rsidR="0084183F" w:rsidRPr="0084183F" w:rsidRDefault="0084183F" w:rsidP="0084183F">
      <w:pPr>
        <w:pStyle w:val="Normlnweb"/>
        <w:shd w:val="clear" w:color="auto" w:fill="FFFFFF"/>
        <w:spacing w:line="276" w:lineRule="auto"/>
        <w:rPr>
          <w:rFonts w:asciiTheme="minorHAnsi" w:hAnsiTheme="minorHAnsi" w:cstheme="minorHAnsi"/>
        </w:rPr>
      </w:pPr>
      <w:r w:rsidRPr="0084183F">
        <w:rPr>
          <w:rFonts w:asciiTheme="minorHAnsi" w:hAnsiTheme="minorHAnsi" w:cstheme="minorHAnsi"/>
        </w:rPr>
        <w:t>Konzumace vlastní stravy musí být umožněna dětem, jimž je zajišťováno školní stravování podle § 122 školského zákona. Vlastním jídlem se rozumí takové jídlo, které nebylo zajištěno zařízením školního stravování; dítě si ho přinese samo. Za obsah a kvalitu tohoto jídla zařízení školního stravování žádným způsobem neodpovídá. Konzumace vlastního jídla musí být umožněna souběžně (časově i prostorově) s konzumací jídla zajišťovaného zařízením školního stravování pro ostatní strávníky. Děti s vlastní stravou tedy konzumují vlastní jídlo společně s ostatními strávníky, kteří odebírají jídlo zajišťované zařízením školního stravování. Vyloučena není ani kombinace vlastního jídla a odebraného jídla, tedy že strávník odebere stravu zajištěnou zařízením školního stravování a současně si donese vlastní stravu.</w:t>
      </w:r>
    </w:p>
    <w:p w:rsidR="0084183F" w:rsidRPr="0084183F" w:rsidRDefault="0084183F" w:rsidP="0084183F">
      <w:pPr>
        <w:pStyle w:val="Normlnweb"/>
        <w:shd w:val="clear" w:color="auto" w:fill="FFFFFF"/>
        <w:spacing w:line="276" w:lineRule="auto"/>
        <w:rPr>
          <w:rFonts w:asciiTheme="minorHAnsi" w:hAnsiTheme="minorHAnsi" w:cstheme="minorHAnsi"/>
        </w:rPr>
      </w:pPr>
      <w:r w:rsidRPr="0084183F">
        <w:rPr>
          <w:rFonts w:asciiTheme="minorHAnsi" w:hAnsiTheme="minorHAnsi" w:cstheme="minorHAnsi"/>
        </w:rPr>
        <w:t xml:space="preserve">Ustanovení dává povinnost zařízení školního stravování poskytnout nezbytnou pomoc při konzumaci vlastního jídla a v souvislosti s ní, pokud je tato pomoc potřebná. Poskytnutí pomoci se týká pouze dětí. </w:t>
      </w:r>
    </w:p>
    <w:p w:rsidR="0084183F" w:rsidRPr="0084183F" w:rsidRDefault="0084183F" w:rsidP="0084183F">
      <w:pPr>
        <w:pStyle w:val="Normlnweb"/>
        <w:shd w:val="clear" w:color="auto" w:fill="FFFFFF"/>
        <w:spacing w:line="276" w:lineRule="auto"/>
        <w:rPr>
          <w:rFonts w:asciiTheme="minorHAnsi" w:hAnsiTheme="minorHAnsi" w:cstheme="minorHAnsi"/>
        </w:rPr>
      </w:pPr>
    </w:p>
    <w:p w:rsidR="0084183F" w:rsidRPr="0084183F" w:rsidRDefault="0084183F" w:rsidP="0084183F">
      <w:pPr>
        <w:pStyle w:val="Normlnweb"/>
        <w:shd w:val="clear" w:color="auto" w:fill="FFFFFF"/>
        <w:spacing w:line="276" w:lineRule="auto"/>
        <w:rPr>
          <w:rFonts w:asciiTheme="minorHAnsi" w:hAnsiTheme="minorHAnsi" w:cstheme="minorHAnsi"/>
        </w:rPr>
      </w:pPr>
      <w:r w:rsidRPr="0084183F">
        <w:rPr>
          <w:rFonts w:asciiTheme="minorHAnsi" w:hAnsiTheme="minorHAnsi" w:cstheme="minorHAnsi"/>
          <w:b/>
        </w:rPr>
        <w:t>XIII.</w:t>
      </w:r>
      <w:r>
        <w:rPr>
          <w:rFonts w:asciiTheme="minorHAnsi" w:hAnsiTheme="minorHAnsi" w:cstheme="minorHAnsi"/>
          <w:b/>
        </w:rPr>
        <w:t xml:space="preserve"> </w:t>
      </w:r>
      <w:r w:rsidRPr="0084183F">
        <w:rPr>
          <w:rFonts w:asciiTheme="minorHAnsi" w:hAnsiTheme="minorHAnsi" w:cstheme="minorHAnsi"/>
          <w:b/>
        </w:rPr>
        <w:t>Nezbytnost a potřebnost pomoci</w:t>
      </w:r>
      <w:r w:rsidRPr="0084183F">
        <w:rPr>
          <w:rFonts w:asciiTheme="minorHAnsi" w:hAnsiTheme="minorHAnsi" w:cstheme="minorHAnsi"/>
        </w:rPr>
        <w:t xml:space="preserve"> </w:t>
      </w:r>
    </w:p>
    <w:p w:rsidR="0084183F" w:rsidRDefault="0084183F" w:rsidP="0084183F">
      <w:pPr>
        <w:pStyle w:val="Normlnweb"/>
        <w:shd w:val="clear" w:color="auto" w:fill="FFFFFF"/>
        <w:spacing w:line="276" w:lineRule="auto"/>
        <w:rPr>
          <w:rFonts w:asciiTheme="minorHAnsi" w:hAnsiTheme="minorHAnsi" w:cstheme="minorHAnsi"/>
        </w:rPr>
      </w:pPr>
      <w:r w:rsidRPr="0084183F">
        <w:rPr>
          <w:rFonts w:asciiTheme="minorHAnsi" w:hAnsiTheme="minorHAnsi" w:cstheme="minorHAnsi"/>
        </w:rPr>
        <w:t xml:space="preserve">Nezbytnost pomoci je třeba posuzovat jednak objektivně, a dále částečně i ve vztahu ke konkrétnímu dítěti. Vztahuje se k účelu, kterým je, aby se dítě najedlo. Tato nezbytnost by se mohla týkat např. otevření nádoby u dítěte, pokud si ji nedokáže samo otevřít. Zařízení školní stravování má obecně zejména umožnit využití prostor pro konzumaci vlastní stravy. Poskytnutí jakékoliv pomoci je tedy nutné vykládat úzce. Povinnost pomoci směřuje pouze k tomu, aby si mohlo dítě vlastní stravu reálně sníst. Zpravidla se tedy pomoc bude týkat </w:t>
      </w:r>
      <w:r w:rsidRPr="0084183F">
        <w:rPr>
          <w:rFonts w:asciiTheme="minorHAnsi" w:hAnsiTheme="minorHAnsi" w:cstheme="minorHAnsi"/>
        </w:rPr>
        <w:lastRenderedPageBreak/>
        <w:t>malých dětí v mateřské škole v podobném rozsahu, jako je poskytován</w:t>
      </w:r>
      <w:r w:rsidR="00BA31B4">
        <w:rPr>
          <w:rFonts w:asciiTheme="minorHAnsi" w:hAnsiTheme="minorHAnsi" w:cstheme="minorHAnsi"/>
        </w:rPr>
        <w:t>a ostatním dětem, aby se najedly</w:t>
      </w:r>
      <w:bookmarkStart w:id="0" w:name="_GoBack"/>
      <w:bookmarkEnd w:id="0"/>
      <w:r w:rsidRPr="0084183F">
        <w:rPr>
          <w:rFonts w:asciiTheme="minorHAnsi" w:hAnsiTheme="minorHAnsi" w:cstheme="minorHAnsi"/>
        </w:rPr>
        <w:t xml:space="preserve">. Nezbytná pomoc tedy nezahrnuje například umývání nádoby nebo likvidaci zbytků vlastní stravy. Nezbytná pomoc se neposkytuje v každé situaci a všem dětem, ale jen v případě, že dítě pomoc potřebuje. </w:t>
      </w:r>
    </w:p>
    <w:p w:rsidR="0084183F" w:rsidRPr="0084183F" w:rsidRDefault="0084183F" w:rsidP="0084183F">
      <w:pPr>
        <w:pStyle w:val="Normlnweb"/>
        <w:shd w:val="clear" w:color="auto" w:fill="FFFFFF"/>
        <w:spacing w:line="276" w:lineRule="auto"/>
        <w:rPr>
          <w:rFonts w:asciiTheme="minorHAnsi" w:hAnsiTheme="minorHAnsi" w:cstheme="minorHAnsi"/>
        </w:rPr>
      </w:pPr>
    </w:p>
    <w:p w:rsidR="0084183F" w:rsidRPr="0084183F" w:rsidRDefault="0084183F" w:rsidP="0084183F">
      <w:pPr>
        <w:pStyle w:val="Normlnweb"/>
        <w:shd w:val="clear" w:color="auto" w:fill="FFFFFF"/>
        <w:spacing w:line="276" w:lineRule="auto"/>
        <w:rPr>
          <w:rFonts w:asciiTheme="minorHAnsi" w:hAnsiTheme="minorHAnsi" w:cstheme="minorHAnsi"/>
        </w:rPr>
      </w:pPr>
      <w:r>
        <w:rPr>
          <w:rFonts w:asciiTheme="minorHAnsi" w:hAnsiTheme="minorHAnsi" w:cstheme="minorHAnsi"/>
          <w:b/>
        </w:rPr>
        <w:t xml:space="preserve">XIV. </w:t>
      </w:r>
      <w:r w:rsidRPr="0084183F">
        <w:rPr>
          <w:rFonts w:asciiTheme="minorHAnsi" w:hAnsiTheme="minorHAnsi" w:cstheme="minorHAnsi"/>
          <w:b/>
        </w:rPr>
        <w:t>Převzetí stravy zařízením školního stravování</w:t>
      </w:r>
      <w:r w:rsidRPr="0084183F">
        <w:rPr>
          <w:rFonts w:asciiTheme="minorHAnsi" w:hAnsiTheme="minorHAnsi" w:cstheme="minorHAnsi"/>
        </w:rPr>
        <w:t xml:space="preserve"> </w:t>
      </w:r>
    </w:p>
    <w:p w:rsidR="0084183F" w:rsidRPr="0084183F" w:rsidRDefault="0084183F" w:rsidP="0084183F">
      <w:pPr>
        <w:pStyle w:val="Normlnweb"/>
        <w:shd w:val="clear" w:color="auto" w:fill="FFFFFF"/>
        <w:spacing w:line="276" w:lineRule="auto"/>
        <w:rPr>
          <w:rFonts w:asciiTheme="minorHAnsi" w:hAnsiTheme="minorHAnsi" w:cstheme="minorHAnsi"/>
          <w:b/>
          <w:color w:val="000000"/>
        </w:rPr>
      </w:pPr>
      <w:r w:rsidRPr="0084183F">
        <w:rPr>
          <w:rFonts w:asciiTheme="minorHAnsi" w:hAnsiTheme="minorHAnsi" w:cstheme="minorHAnsi"/>
        </w:rPr>
        <w:t>Nezbytná pomoc nezahrnuje ohřev jídla ani jeho převzetí a uchování v lednici. Zařízení školního stravování může jídlo převzít, uchovat ho v lednici a následně ohřát, ale není povinno tak učinit.</w:t>
      </w:r>
    </w:p>
    <w:p w:rsidR="004B7AC5" w:rsidRDefault="004B7AC5" w:rsidP="00012138">
      <w:pPr>
        <w:pStyle w:val="Normlnweb"/>
        <w:shd w:val="clear" w:color="auto" w:fill="FFFFFF"/>
        <w:rPr>
          <w:rFonts w:ascii="Calibri" w:hAnsi="Calibri" w:cs="Calibri"/>
          <w:color w:val="000000"/>
        </w:rPr>
      </w:pPr>
    </w:p>
    <w:p w:rsidR="00663F03" w:rsidRDefault="00D32818" w:rsidP="00012138">
      <w:pPr>
        <w:pStyle w:val="Normlnweb"/>
        <w:shd w:val="clear" w:color="auto" w:fill="FFFFFF"/>
        <w:rPr>
          <w:rFonts w:ascii="Calibri" w:hAnsi="Calibri" w:cs="Calibri"/>
          <w:b/>
          <w:bCs/>
          <w:color w:val="000000"/>
        </w:rPr>
      </w:pPr>
      <w:r>
        <w:rPr>
          <w:rFonts w:ascii="Calibri" w:hAnsi="Calibri" w:cs="Calibri"/>
          <w:b/>
          <w:bCs/>
          <w:color w:val="000000"/>
        </w:rPr>
        <w:t>X</w:t>
      </w:r>
      <w:r w:rsidR="0084183F">
        <w:rPr>
          <w:rFonts w:ascii="Calibri" w:hAnsi="Calibri" w:cs="Calibri"/>
          <w:b/>
          <w:bCs/>
          <w:color w:val="000000"/>
        </w:rPr>
        <w:t>V</w:t>
      </w:r>
      <w:r w:rsidR="00BE625F">
        <w:rPr>
          <w:rFonts w:ascii="Calibri" w:hAnsi="Calibri" w:cs="Calibri"/>
          <w:b/>
          <w:bCs/>
          <w:color w:val="000000"/>
        </w:rPr>
        <w:t>. Dozory při stravování dětí</w:t>
      </w:r>
    </w:p>
    <w:p w:rsidR="00012138" w:rsidRDefault="00C41857" w:rsidP="00012138">
      <w:pPr>
        <w:pStyle w:val="Normlnweb"/>
        <w:shd w:val="clear" w:color="auto" w:fill="FFFFFF"/>
        <w:rPr>
          <w:rFonts w:ascii="Calibri" w:hAnsi="Calibri" w:cs="Calibri"/>
          <w:color w:val="000000"/>
        </w:rPr>
      </w:pPr>
      <w:r>
        <w:rPr>
          <w:rFonts w:ascii="Calibri" w:hAnsi="Calibri" w:cs="Calibri"/>
          <w:color w:val="000000"/>
        </w:rPr>
        <w:t>1. V době stravování dětí jsou ve třídě přítomny učitelky</w:t>
      </w:r>
      <w:r w:rsidR="00012138">
        <w:rPr>
          <w:rFonts w:ascii="Calibri" w:hAnsi="Calibri" w:cs="Calibri"/>
          <w:color w:val="000000"/>
        </w:rPr>
        <w:t xml:space="preserve">, </w:t>
      </w:r>
      <w:r w:rsidR="00D32818">
        <w:rPr>
          <w:rFonts w:ascii="Calibri" w:hAnsi="Calibri" w:cs="Calibri"/>
          <w:color w:val="000000"/>
        </w:rPr>
        <w:t>asistentka pedagoga nebo školní asistentka</w:t>
      </w:r>
      <w:r>
        <w:rPr>
          <w:rFonts w:ascii="Calibri" w:hAnsi="Calibri" w:cs="Calibri"/>
          <w:color w:val="000000"/>
        </w:rPr>
        <w:t xml:space="preserve">, </w:t>
      </w:r>
      <w:r w:rsidR="00012138">
        <w:rPr>
          <w:rFonts w:ascii="Calibri" w:hAnsi="Calibri" w:cs="Calibri"/>
          <w:color w:val="000000"/>
        </w:rPr>
        <w:t>které</w:t>
      </w:r>
      <w:r w:rsidR="004B7AC5">
        <w:rPr>
          <w:rFonts w:ascii="Calibri" w:hAnsi="Calibri" w:cs="Calibri"/>
          <w:color w:val="000000"/>
        </w:rPr>
        <w:t xml:space="preserve"> </w:t>
      </w:r>
      <w:r w:rsidR="00012138">
        <w:rPr>
          <w:rFonts w:ascii="Calibri" w:hAnsi="Calibri" w:cs="Calibri"/>
          <w:color w:val="000000"/>
        </w:rPr>
        <w:t>vykonávají v této době nad dětmi dozor.</w:t>
      </w:r>
    </w:p>
    <w:p w:rsidR="00C23A7D" w:rsidRDefault="00012138" w:rsidP="00012138">
      <w:pPr>
        <w:pStyle w:val="Normlnweb"/>
        <w:shd w:val="clear" w:color="auto" w:fill="FFFFFF"/>
        <w:rPr>
          <w:rFonts w:ascii="Calibri" w:hAnsi="Calibri" w:cs="Calibri"/>
          <w:color w:val="000000"/>
        </w:rPr>
      </w:pPr>
      <w:r>
        <w:rPr>
          <w:rFonts w:ascii="Calibri" w:hAnsi="Calibri" w:cs="Calibri"/>
          <w:color w:val="000000"/>
        </w:rPr>
        <w:t>2. Povinnosti dozoru při jídle:</w:t>
      </w:r>
    </w:p>
    <w:p w:rsidR="00012138" w:rsidRDefault="00C23A7D" w:rsidP="00012138">
      <w:pPr>
        <w:pStyle w:val="Normlnweb"/>
        <w:shd w:val="clear" w:color="auto" w:fill="FFFFFF"/>
        <w:rPr>
          <w:rFonts w:ascii="Calibri" w:hAnsi="Calibri" w:cs="Calibri"/>
          <w:color w:val="000000"/>
        </w:rPr>
      </w:pPr>
      <w:r>
        <w:rPr>
          <w:rFonts w:ascii="Symbol" w:hAnsi="Symbol" w:cs="Calibri"/>
          <w:color w:val="000000"/>
          <w:sz w:val="20"/>
          <w:szCs w:val="20"/>
        </w:rPr>
        <w:t></w:t>
      </w:r>
      <w:r w:rsidR="00012138">
        <w:rPr>
          <w:rFonts w:ascii="Symbol" w:hAnsi="Symbol" w:cs="Calibri"/>
          <w:color w:val="000000"/>
          <w:sz w:val="20"/>
          <w:szCs w:val="20"/>
        </w:rPr>
        <w:t></w:t>
      </w:r>
      <w:r w:rsidR="00012138">
        <w:rPr>
          <w:rFonts w:ascii="Symbol" w:hAnsi="Symbol" w:cs="Calibri"/>
          <w:color w:val="000000"/>
          <w:sz w:val="20"/>
          <w:szCs w:val="20"/>
        </w:rPr>
        <w:t></w:t>
      </w:r>
      <w:r w:rsidR="00B439AB">
        <w:rPr>
          <w:rFonts w:ascii="Calibri" w:hAnsi="Calibri" w:cs="Calibri"/>
          <w:color w:val="000000"/>
        </w:rPr>
        <w:t>děti</w:t>
      </w:r>
      <w:r w:rsidR="00012138">
        <w:rPr>
          <w:rFonts w:ascii="Calibri" w:hAnsi="Calibri" w:cs="Calibri"/>
          <w:color w:val="000000"/>
        </w:rPr>
        <w:t xml:space="preserve"> nenutí násilně do jídla, snaží se </w:t>
      </w:r>
      <w:r w:rsidR="00B439AB">
        <w:rPr>
          <w:rFonts w:ascii="Calibri" w:hAnsi="Calibri" w:cs="Calibri"/>
          <w:color w:val="000000"/>
        </w:rPr>
        <w:t>je</w:t>
      </w:r>
      <w:r w:rsidR="00012138">
        <w:rPr>
          <w:rFonts w:ascii="Calibri" w:hAnsi="Calibri" w:cs="Calibri"/>
          <w:color w:val="000000"/>
        </w:rPr>
        <w:t xml:space="preserve"> motivovat, aby jídlo ochutnaly</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 xml:space="preserve">sleduje stolování </w:t>
      </w:r>
      <w:r w:rsidR="00B439AB">
        <w:rPr>
          <w:rFonts w:ascii="Calibri" w:hAnsi="Calibri" w:cs="Calibri"/>
          <w:color w:val="000000"/>
        </w:rPr>
        <w:t>dětí</w:t>
      </w:r>
      <w:r>
        <w:rPr>
          <w:rFonts w:ascii="Calibri" w:hAnsi="Calibri" w:cs="Calibri"/>
          <w:color w:val="000000"/>
        </w:rPr>
        <w:t xml:space="preserve"> a upozorňuje na nedostatky v kultuře stolování</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 xml:space="preserve">dbá na slušné a ohleduplné chování a dodržování hygieny </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sleduje reakce na množství a kvalitu jídla</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 xml:space="preserve">sleduje a koriguje odevzdávání použitého nádobí strávníky </w:t>
      </w:r>
      <w:r w:rsidR="00B439AB">
        <w:rPr>
          <w:rFonts w:ascii="Calibri" w:hAnsi="Calibri" w:cs="Calibri"/>
          <w:color w:val="000000"/>
        </w:rPr>
        <w:t xml:space="preserve">na </w:t>
      </w:r>
      <w:r w:rsidR="00C41857">
        <w:rPr>
          <w:rFonts w:ascii="Calibri" w:hAnsi="Calibri" w:cs="Calibri"/>
          <w:color w:val="000000"/>
        </w:rPr>
        <w:t>určenou plochu</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dbá na</w:t>
      </w:r>
      <w:r w:rsidR="00B439AB">
        <w:rPr>
          <w:rFonts w:ascii="Calibri" w:hAnsi="Calibri" w:cs="Calibri"/>
          <w:color w:val="000000"/>
        </w:rPr>
        <w:t xml:space="preserve"> bezpečnost stravujících se dětí</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dojde-li k potřísnění podlahy (vylitá polévka, nápoj nebo upadnuvší jídlo apod.) okamžitě</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upozorní školnici nebo uklízečku, která ihned závadu odstraní, aby tak nedošlo</w:t>
      </w:r>
      <w:r w:rsidR="00C23A7D">
        <w:rPr>
          <w:rFonts w:ascii="Calibri" w:hAnsi="Calibri" w:cs="Calibri"/>
          <w:color w:val="000000"/>
        </w:rPr>
        <w:t xml:space="preserve"> </w:t>
      </w:r>
      <w:r>
        <w:rPr>
          <w:rFonts w:ascii="Calibri" w:hAnsi="Calibri" w:cs="Calibri"/>
          <w:color w:val="000000"/>
        </w:rPr>
        <w:t>k případnému úrazu strávníků</w:t>
      </w:r>
    </w:p>
    <w:p w:rsidR="00012138" w:rsidRDefault="00012138" w:rsidP="00012138">
      <w:pPr>
        <w:pStyle w:val="Normlnweb"/>
        <w:shd w:val="clear" w:color="auto" w:fill="FFFFFF"/>
        <w:rPr>
          <w:rFonts w:ascii="Calibri" w:hAnsi="Calibri" w:cs="Calibri"/>
          <w:color w:val="000000"/>
        </w:rPr>
      </w:pPr>
      <w:r>
        <w:rPr>
          <w:rFonts w:ascii="Symbol" w:hAnsi="Symbol" w:cs="Calibri"/>
          <w:color w:val="000000"/>
          <w:sz w:val="20"/>
          <w:szCs w:val="20"/>
        </w:rPr>
        <w:t></w:t>
      </w:r>
      <w:r>
        <w:rPr>
          <w:rFonts w:ascii="Symbol" w:hAnsi="Symbol" w:cs="Calibri"/>
          <w:color w:val="000000"/>
          <w:sz w:val="20"/>
          <w:szCs w:val="20"/>
        </w:rPr>
        <w:t></w:t>
      </w:r>
      <w:r>
        <w:rPr>
          <w:rFonts w:ascii="Calibri" w:hAnsi="Calibri" w:cs="Calibri"/>
          <w:color w:val="000000"/>
        </w:rPr>
        <w:t xml:space="preserve">reguluje osvětlení </w:t>
      </w:r>
      <w:r w:rsidR="001E67B8">
        <w:rPr>
          <w:rFonts w:ascii="Calibri" w:hAnsi="Calibri" w:cs="Calibri"/>
          <w:color w:val="000000"/>
        </w:rPr>
        <w:t>v jídelně</w:t>
      </w:r>
    </w:p>
    <w:p w:rsidR="004B7AC5" w:rsidRDefault="004B7AC5" w:rsidP="00012138">
      <w:pPr>
        <w:pStyle w:val="Normlnweb"/>
        <w:shd w:val="clear" w:color="auto" w:fill="FFFFFF"/>
        <w:rPr>
          <w:rFonts w:ascii="Calibri" w:hAnsi="Calibri" w:cs="Calibri"/>
          <w:color w:val="000000"/>
        </w:rPr>
      </w:pPr>
    </w:p>
    <w:p w:rsidR="00012138" w:rsidRDefault="00012138" w:rsidP="00012138">
      <w:pPr>
        <w:pStyle w:val="Normlnweb"/>
        <w:shd w:val="clear" w:color="auto" w:fill="FFFFFF"/>
        <w:rPr>
          <w:rFonts w:ascii="Calibri" w:hAnsi="Calibri" w:cs="Calibri"/>
          <w:b/>
          <w:bCs/>
          <w:color w:val="000000"/>
        </w:rPr>
      </w:pPr>
      <w:r>
        <w:rPr>
          <w:rFonts w:ascii="Calibri" w:hAnsi="Calibri" w:cs="Calibri"/>
          <w:b/>
          <w:bCs/>
          <w:color w:val="000000"/>
        </w:rPr>
        <w:t>X</w:t>
      </w:r>
      <w:r w:rsidR="0084183F">
        <w:rPr>
          <w:rFonts w:ascii="Calibri" w:hAnsi="Calibri" w:cs="Calibri"/>
          <w:b/>
          <w:bCs/>
          <w:color w:val="000000"/>
        </w:rPr>
        <w:t>VI.</w:t>
      </w:r>
      <w:r>
        <w:rPr>
          <w:rFonts w:ascii="Calibri" w:hAnsi="Calibri" w:cs="Calibri"/>
          <w:b/>
          <w:bCs/>
          <w:color w:val="000000"/>
        </w:rPr>
        <w:t xml:space="preserve">. Stravování v době nemoci </w:t>
      </w:r>
      <w:r w:rsidR="004B7AC5">
        <w:rPr>
          <w:rFonts w:ascii="Calibri" w:hAnsi="Calibri" w:cs="Calibri"/>
          <w:b/>
          <w:bCs/>
          <w:color w:val="000000"/>
        </w:rPr>
        <w:t>dítěte</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 Zařízení školního stravování a tedy i školní jídelna zabezpečuje hmotnou péči pro děti</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pouze v době jejich pobytu ve škole.</w:t>
      </w:r>
      <w:r w:rsidR="004B7AC5">
        <w:rPr>
          <w:rFonts w:ascii="Calibri" w:hAnsi="Calibri" w:cs="Calibri"/>
          <w:color w:val="000000"/>
        </w:rPr>
        <w:t xml:space="preserve"> </w:t>
      </w:r>
      <w:r w:rsidR="00C96064">
        <w:rPr>
          <w:rFonts w:ascii="Calibri" w:hAnsi="Calibri" w:cs="Calibri"/>
          <w:color w:val="000000"/>
        </w:rPr>
        <w:br/>
      </w:r>
      <w:r w:rsidR="00663F03">
        <w:rPr>
          <w:rFonts w:ascii="Calibri" w:hAnsi="Calibri" w:cs="Calibri"/>
          <w:color w:val="000000"/>
        </w:rPr>
        <w:t>Pokud dítě nenavštěvuje MŠ, nemá nárok na dotovaný oběd a musí být doúčtovány režie. Vyjímkou je první den nemoci dle vyhlášky č.107/2005 Sb., o školním stravování</w:t>
      </w:r>
      <w:r w:rsidR="00AA0057">
        <w:rPr>
          <w:rFonts w:ascii="Calibri" w:hAnsi="Calibri" w:cs="Calibri"/>
          <w:color w:val="000000"/>
        </w:rPr>
        <w:t>, kdy</w:t>
      </w:r>
      <w:r w:rsidR="00663F03">
        <w:rPr>
          <w:rFonts w:ascii="Calibri" w:hAnsi="Calibri" w:cs="Calibri"/>
          <w:color w:val="000000"/>
        </w:rPr>
        <w:t xml:space="preserve"> </w:t>
      </w:r>
      <w:r w:rsidR="00AA0057">
        <w:rPr>
          <w:rFonts w:ascii="Calibri" w:hAnsi="Calibri" w:cs="Calibri"/>
          <w:color w:val="000000"/>
        </w:rPr>
        <w:t xml:space="preserve">si zákonný zástupce dítěte může </w:t>
      </w:r>
      <w:r w:rsidR="00663F03">
        <w:rPr>
          <w:rFonts w:ascii="Calibri" w:hAnsi="Calibri" w:cs="Calibri"/>
          <w:color w:val="000000"/>
        </w:rPr>
        <w:t>odebrat j</w:t>
      </w:r>
      <w:r w:rsidR="00D32818">
        <w:rPr>
          <w:rFonts w:ascii="Calibri" w:hAnsi="Calibri" w:cs="Calibri"/>
          <w:color w:val="000000"/>
        </w:rPr>
        <w:t>ídlo do jídlonosiče v době od 12,00 do 12,30</w:t>
      </w:r>
      <w:r w:rsidR="00663F03">
        <w:rPr>
          <w:rFonts w:ascii="Calibri" w:hAnsi="Calibri" w:cs="Calibri"/>
          <w:color w:val="000000"/>
        </w:rPr>
        <w:t xml:space="preserve"> hodin</w:t>
      </w:r>
      <w:r w:rsidR="00AA0057">
        <w:rPr>
          <w:rFonts w:ascii="Calibri" w:hAnsi="Calibri" w:cs="Calibri"/>
          <w:color w:val="000000"/>
        </w:rPr>
        <w:t>.</w:t>
      </w:r>
    </w:p>
    <w:p w:rsidR="004B7AC5" w:rsidRDefault="004B7AC5" w:rsidP="00012138">
      <w:pPr>
        <w:pStyle w:val="Normlnweb"/>
        <w:shd w:val="clear" w:color="auto" w:fill="FFFFFF"/>
        <w:rPr>
          <w:rFonts w:ascii="Calibri" w:hAnsi="Calibri" w:cs="Calibri"/>
          <w:color w:val="000000"/>
        </w:rPr>
      </w:pPr>
    </w:p>
    <w:p w:rsidR="004B7AC5" w:rsidRDefault="004B7AC5" w:rsidP="00012138">
      <w:pPr>
        <w:pStyle w:val="Normlnweb"/>
        <w:shd w:val="clear" w:color="auto" w:fill="FFFFFF"/>
        <w:rPr>
          <w:rFonts w:ascii="Calibri" w:hAnsi="Calibri" w:cs="Calibri"/>
          <w:color w:val="000000"/>
        </w:rPr>
      </w:pPr>
    </w:p>
    <w:p w:rsidR="00012138" w:rsidRDefault="00D32818" w:rsidP="00012138">
      <w:pPr>
        <w:pStyle w:val="Normlnweb"/>
        <w:shd w:val="clear" w:color="auto" w:fill="FFFFFF"/>
        <w:rPr>
          <w:rFonts w:ascii="Calibri" w:hAnsi="Calibri" w:cs="Calibri"/>
          <w:b/>
          <w:bCs/>
          <w:color w:val="000000"/>
        </w:rPr>
      </w:pPr>
      <w:r>
        <w:rPr>
          <w:rFonts w:ascii="Calibri" w:hAnsi="Calibri" w:cs="Calibri"/>
          <w:b/>
          <w:bCs/>
          <w:color w:val="000000"/>
        </w:rPr>
        <w:t>XV</w:t>
      </w:r>
      <w:r w:rsidR="0084183F">
        <w:rPr>
          <w:rFonts w:ascii="Calibri" w:hAnsi="Calibri" w:cs="Calibri"/>
          <w:b/>
          <w:bCs/>
          <w:color w:val="000000"/>
        </w:rPr>
        <w:t>II</w:t>
      </w:r>
      <w:r w:rsidR="00012138">
        <w:rPr>
          <w:rFonts w:ascii="Calibri" w:hAnsi="Calibri" w:cs="Calibri"/>
          <w:b/>
          <w:bCs/>
          <w:color w:val="000000"/>
        </w:rPr>
        <w:t>. Závěrečná ustanovení</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1. Veškeré připomínky týkající se jídelního lístku, kvality stravy, technických a hygienických</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závad provozu školní jídelny řeší ředitelka</w:t>
      </w:r>
      <w:r w:rsidR="00C41857">
        <w:rPr>
          <w:rFonts w:ascii="Calibri" w:hAnsi="Calibri" w:cs="Calibri"/>
          <w:color w:val="000000"/>
        </w:rPr>
        <w:t xml:space="preserve"> MŠ spolu s vedoucí stravovny ZŠ</w:t>
      </w:r>
      <w:r>
        <w:rPr>
          <w:rFonts w:ascii="Calibri" w:hAnsi="Calibri" w:cs="Calibri"/>
          <w:color w:val="000000"/>
        </w:rPr>
        <w:t>.</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2. S vnitřním řádem školní </w:t>
      </w:r>
      <w:r w:rsidR="00E54E9C">
        <w:rPr>
          <w:rFonts w:ascii="Calibri" w:hAnsi="Calibri" w:cs="Calibri"/>
          <w:color w:val="000000"/>
        </w:rPr>
        <w:t>výdejny</w:t>
      </w:r>
      <w:r>
        <w:rPr>
          <w:rFonts w:ascii="Calibri" w:hAnsi="Calibri" w:cs="Calibri"/>
          <w:color w:val="000000"/>
        </w:rPr>
        <w:t xml:space="preserve"> jsou strávníci a jejich zákonní zástupci seznámeni</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zveřejněním řádu </w:t>
      </w:r>
      <w:r w:rsidR="00E54E9C">
        <w:rPr>
          <w:rFonts w:ascii="Calibri" w:hAnsi="Calibri" w:cs="Calibri"/>
          <w:color w:val="000000"/>
        </w:rPr>
        <w:t>ve vstupních prostorách školy a</w:t>
      </w:r>
      <w:r>
        <w:rPr>
          <w:rFonts w:ascii="Calibri" w:hAnsi="Calibri" w:cs="Calibri"/>
          <w:color w:val="000000"/>
        </w:rPr>
        <w:t xml:space="preserve"> na webových stránkách školy.</w:t>
      </w:r>
    </w:p>
    <w:p w:rsidR="00A614A2" w:rsidRDefault="00E54E9C" w:rsidP="00012138">
      <w:pPr>
        <w:pStyle w:val="Normlnweb"/>
        <w:shd w:val="clear" w:color="auto" w:fill="FFFFFF"/>
        <w:rPr>
          <w:rFonts w:ascii="Calibri" w:hAnsi="Calibri" w:cs="Calibri"/>
          <w:color w:val="000000"/>
        </w:rPr>
      </w:pPr>
      <w:r>
        <w:rPr>
          <w:rFonts w:ascii="Calibri" w:hAnsi="Calibri" w:cs="Calibri"/>
          <w:color w:val="000000"/>
        </w:rPr>
        <w:t>3. Další podmínky jsou uvedeny ve školním řádu mateřské školy</w:t>
      </w: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 xml:space="preserve">4. </w:t>
      </w:r>
      <w:r>
        <w:rPr>
          <w:rFonts w:ascii="Calibri" w:hAnsi="Calibri" w:cs="Calibri"/>
          <w:b/>
          <w:bCs/>
          <w:color w:val="000000"/>
        </w:rPr>
        <w:t>Tento vnitřní řád školní j</w:t>
      </w:r>
      <w:r w:rsidR="00A614A2">
        <w:rPr>
          <w:rFonts w:ascii="Calibri" w:hAnsi="Calibri" w:cs="Calibri"/>
          <w:b/>
          <w:bCs/>
          <w:color w:val="000000"/>
        </w:rPr>
        <w:t xml:space="preserve">ídelny nabývá účinnosti dne  </w:t>
      </w:r>
      <w:r w:rsidR="0084183F">
        <w:rPr>
          <w:rFonts w:ascii="Calibri" w:hAnsi="Calibri" w:cs="Calibri"/>
          <w:b/>
          <w:bCs/>
          <w:color w:val="000000"/>
        </w:rPr>
        <w:t>1.8. 2025</w:t>
      </w:r>
    </w:p>
    <w:p w:rsidR="00E54E9C" w:rsidRDefault="00E54E9C" w:rsidP="00012138">
      <w:pPr>
        <w:pStyle w:val="Normlnweb"/>
        <w:shd w:val="clear" w:color="auto" w:fill="FFFFFF"/>
        <w:rPr>
          <w:rFonts w:ascii="Calibri" w:hAnsi="Calibri" w:cs="Calibri"/>
          <w:color w:val="000000"/>
        </w:rPr>
      </w:pPr>
    </w:p>
    <w:p w:rsidR="00E54E9C" w:rsidRDefault="00E54E9C" w:rsidP="00012138">
      <w:pPr>
        <w:pStyle w:val="Normlnweb"/>
        <w:shd w:val="clear" w:color="auto" w:fill="FFFFFF"/>
        <w:rPr>
          <w:rFonts w:ascii="Calibri" w:hAnsi="Calibri" w:cs="Calibri"/>
          <w:color w:val="000000"/>
        </w:rPr>
      </w:pPr>
      <w:r w:rsidRPr="009B5BB7">
        <w:rPr>
          <w:rFonts w:ascii="Calibri" w:hAnsi="Calibri" w:cs="Calibri"/>
          <w:b/>
          <w:color w:val="000000"/>
        </w:rPr>
        <w:t>Příloha:</w:t>
      </w:r>
      <w:r>
        <w:rPr>
          <w:rFonts w:ascii="Calibri" w:hAnsi="Calibri" w:cs="Calibri"/>
          <w:color w:val="000000"/>
        </w:rPr>
        <w:t xml:space="preserve"> Sazby stravného</w:t>
      </w:r>
    </w:p>
    <w:p w:rsidR="003401ED" w:rsidRDefault="003401ED" w:rsidP="00012138">
      <w:pPr>
        <w:pStyle w:val="Normlnweb"/>
        <w:shd w:val="clear" w:color="auto" w:fill="FFFFFF"/>
        <w:rPr>
          <w:rFonts w:ascii="Calibri" w:hAnsi="Calibri" w:cs="Calibri"/>
          <w:color w:val="000000"/>
        </w:rPr>
      </w:pPr>
    </w:p>
    <w:p w:rsidR="00E54E9C" w:rsidRDefault="00E54E9C" w:rsidP="00012138">
      <w:pPr>
        <w:pStyle w:val="Normlnweb"/>
        <w:shd w:val="clear" w:color="auto" w:fill="FFFFFF"/>
        <w:rPr>
          <w:rFonts w:ascii="Calibri" w:hAnsi="Calibri" w:cs="Calibri"/>
          <w:color w:val="000000"/>
        </w:rPr>
      </w:pPr>
    </w:p>
    <w:p w:rsidR="00012138" w:rsidRDefault="00012138" w:rsidP="00012138">
      <w:pPr>
        <w:pStyle w:val="Normlnweb"/>
        <w:shd w:val="clear" w:color="auto" w:fill="FFFFFF"/>
        <w:rPr>
          <w:rFonts w:ascii="Calibri" w:hAnsi="Calibri" w:cs="Calibri"/>
          <w:color w:val="000000"/>
        </w:rPr>
      </w:pPr>
      <w:r>
        <w:rPr>
          <w:rFonts w:ascii="Calibri" w:hAnsi="Calibri" w:cs="Calibri"/>
          <w:color w:val="000000"/>
        </w:rPr>
        <w:t>V</w:t>
      </w:r>
      <w:r w:rsidR="00C41857">
        <w:rPr>
          <w:rFonts w:ascii="Calibri" w:hAnsi="Calibri" w:cs="Calibri"/>
          <w:color w:val="000000"/>
        </w:rPr>
        <w:t> Bludově</w:t>
      </w:r>
      <w:r w:rsidR="00A614A2">
        <w:rPr>
          <w:rFonts w:ascii="Calibri" w:hAnsi="Calibri" w:cs="Calibri"/>
          <w:color w:val="000000"/>
        </w:rPr>
        <w:t xml:space="preserve"> dne</w:t>
      </w:r>
      <w:r>
        <w:rPr>
          <w:rFonts w:ascii="Calibri" w:hAnsi="Calibri" w:cs="Calibri"/>
          <w:color w:val="000000"/>
        </w:rPr>
        <w:t xml:space="preserve"> </w:t>
      </w:r>
      <w:r w:rsidR="00D32818">
        <w:rPr>
          <w:rFonts w:ascii="Calibri" w:hAnsi="Calibri" w:cs="Calibri"/>
          <w:color w:val="000000"/>
        </w:rPr>
        <w:t>3</w:t>
      </w:r>
      <w:r w:rsidR="0084183F">
        <w:rPr>
          <w:rFonts w:ascii="Calibri" w:hAnsi="Calibri" w:cs="Calibri"/>
          <w:color w:val="000000"/>
        </w:rPr>
        <w:t>1.8.2025</w:t>
      </w:r>
    </w:p>
    <w:p w:rsidR="00E54E9C" w:rsidRPr="00C221EF" w:rsidRDefault="0084183F" w:rsidP="00C221EF">
      <w:pPr>
        <w:pStyle w:val="Normlnweb"/>
        <w:shd w:val="clear" w:color="auto" w:fill="FFFFFF"/>
        <w:rPr>
          <w:rFonts w:ascii="Calibri" w:hAnsi="Calibri" w:cs="Calibri"/>
          <w:color w:val="000000"/>
        </w:rPr>
      </w:pPr>
      <w:r>
        <w:rPr>
          <w:rFonts w:ascii="Calibri" w:hAnsi="Calibri" w:cs="Calibri"/>
          <w:color w:val="000000"/>
        </w:rPr>
        <w:t>Mgr</w:t>
      </w:r>
      <w:r w:rsidR="00C221EF">
        <w:rPr>
          <w:rFonts w:ascii="Calibri" w:hAnsi="Calibri" w:cs="Calibri"/>
          <w:color w:val="000000"/>
        </w:rPr>
        <w:t>. Nétková Kateřina</w:t>
      </w:r>
    </w:p>
    <w:sectPr w:rsidR="00E54E9C" w:rsidRPr="00C221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33" w:rsidRDefault="00045033" w:rsidP="00C41857">
      <w:r>
        <w:separator/>
      </w:r>
    </w:p>
  </w:endnote>
  <w:endnote w:type="continuationSeparator" w:id="0">
    <w:p w:rsidR="00045033" w:rsidRDefault="00045033" w:rsidP="00C4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33" w:rsidRDefault="00045033" w:rsidP="00C41857">
      <w:r>
        <w:separator/>
      </w:r>
    </w:p>
  </w:footnote>
  <w:footnote w:type="continuationSeparator" w:id="0">
    <w:p w:rsidR="00045033" w:rsidRDefault="00045033" w:rsidP="00C418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8576F"/>
    <w:multiLevelType w:val="hybridMultilevel"/>
    <w:tmpl w:val="0A9AF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925781"/>
    <w:multiLevelType w:val="hybridMultilevel"/>
    <w:tmpl w:val="1C20799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9E4476"/>
    <w:multiLevelType w:val="hybridMultilevel"/>
    <w:tmpl w:val="5D9462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7E"/>
    <w:rsid w:val="00012138"/>
    <w:rsid w:val="00045033"/>
    <w:rsid w:val="000F2480"/>
    <w:rsid w:val="0012762C"/>
    <w:rsid w:val="001D2EC9"/>
    <w:rsid w:val="001D37E8"/>
    <w:rsid w:val="001E67B8"/>
    <w:rsid w:val="00205D82"/>
    <w:rsid w:val="002E52E6"/>
    <w:rsid w:val="002F2FB5"/>
    <w:rsid w:val="003401ED"/>
    <w:rsid w:val="00392019"/>
    <w:rsid w:val="003C01E1"/>
    <w:rsid w:val="003E23EA"/>
    <w:rsid w:val="00431818"/>
    <w:rsid w:val="004B7AC5"/>
    <w:rsid w:val="0052295B"/>
    <w:rsid w:val="0054375E"/>
    <w:rsid w:val="005D4125"/>
    <w:rsid w:val="00663F03"/>
    <w:rsid w:val="006E2CD9"/>
    <w:rsid w:val="006E51E6"/>
    <w:rsid w:val="00736FD5"/>
    <w:rsid w:val="00781BF2"/>
    <w:rsid w:val="00813993"/>
    <w:rsid w:val="0084183F"/>
    <w:rsid w:val="00856D7E"/>
    <w:rsid w:val="008D0BB8"/>
    <w:rsid w:val="008F78FC"/>
    <w:rsid w:val="009B5BB7"/>
    <w:rsid w:val="00A16D31"/>
    <w:rsid w:val="00A267F7"/>
    <w:rsid w:val="00A52B16"/>
    <w:rsid w:val="00A614A2"/>
    <w:rsid w:val="00AA0057"/>
    <w:rsid w:val="00AD2AC8"/>
    <w:rsid w:val="00B079B0"/>
    <w:rsid w:val="00B439AB"/>
    <w:rsid w:val="00B9102F"/>
    <w:rsid w:val="00B94265"/>
    <w:rsid w:val="00BA31B4"/>
    <w:rsid w:val="00BE625F"/>
    <w:rsid w:val="00C221EF"/>
    <w:rsid w:val="00C23A7D"/>
    <w:rsid w:val="00C41857"/>
    <w:rsid w:val="00C7517F"/>
    <w:rsid w:val="00C96064"/>
    <w:rsid w:val="00CA433D"/>
    <w:rsid w:val="00D12086"/>
    <w:rsid w:val="00D32818"/>
    <w:rsid w:val="00E54E9C"/>
    <w:rsid w:val="00E642EE"/>
    <w:rsid w:val="00F0680D"/>
    <w:rsid w:val="00F21B65"/>
    <w:rsid w:val="00F336A9"/>
    <w:rsid w:val="00F77D8C"/>
    <w:rsid w:val="00FB1C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3C65"/>
  <w15:docId w15:val="{0047224F-4A3E-4182-9146-61ACD0D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9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12138"/>
    <w:rPr>
      <w:color w:val="0000FF" w:themeColor="hyperlink"/>
      <w:u w:val="single"/>
    </w:rPr>
  </w:style>
  <w:style w:type="paragraph" w:styleId="Normlnweb">
    <w:name w:val="Normal (Web)"/>
    <w:basedOn w:val="Normln"/>
    <w:uiPriority w:val="99"/>
    <w:unhideWhenUsed/>
    <w:rsid w:val="00012138"/>
    <w:pPr>
      <w:overflowPunct/>
      <w:autoSpaceDE/>
      <w:autoSpaceDN/>
      <w:adjustRightInd/>
      <w:textAlignment w:val="auto"/>
    </w:pPr>
    <w:rPr>
      <w:rFonts w:eastAsiaTheme="minorHAnsi"/>
      <w:sz w:val="24"/>
      <w:szCs w:val="24"/>
    </w:rPr>
  </w:style>
  <w:style w:type="paragraph" w:styleId="Textbubliny">
    <w:name w:val="Balloon Text"/>
    <w:basedOn w:val="Normln"/>
    <w:link w:val="TextbublinyChar"/>
    <w:uiPriority w:val="99"/>
    <w:semiHidden/>
    <w:unhideWhenUsed/>
    <w:rsid w:val="00B94265"/>
    <w:rPr>
      <w:rFonts w:ascii="Tahoma" w:hAnsi="Tahoma" w:cs="Tahoma"/>
      <w:sz w:val="16"/>
      <w:szCs w:val="16"/>
    </w:rPr>
  </w:style>
  <w:style w:type="character" w:customStyle="1" w:styleId="TextbublinyChar">
    <w:name w:val="Text bubliny Char"/>
    <w:basedOn w:val="Standardnpsmoodstavce"/>
    <w:link w:val="Textbubliny"/>
    <w:uiPriority w:val="99"/>
    <w:semiHidden/>
    <w:rsid w:val="00B94265"/>
    <w:rPr>
      <w:rFonts w:ascii="Tahoma" w:eastAsia="Times New Roman" w:hAnsi="Tahoma" w:cs="Tahoma"/>
      <w:sz w:val="16"/>
      <w:szCs w:val="16"/>
      <w:lang w:eastAsia="cs-CZ"/>
    </w:rPr>
  </w:style>
  <w:style w:type="paragraph" w:styleId="Zhlav">
    <w:name w:val="header"/>
    <w:basedOn w:val="Normln"/>
    <w:link w:val="ZhlavChar"/>
    <w:uiPriority w:val="99"/>
    <w:unhideWhenUsed/>
    <w:rsid w:val="00C41857"/>
    <w:pPr>
      <w:tabs>
        <w:tab w:val="center" w:pos="4536"/>
        <w:tab w:val="right" w:pos="9072"/>
      </w:tabs>
    </w:pPr>
  </w:style>
  <w:style w:type="character" w:customStyle="1" w:styleId="ZhlavChar">
    <w:name w:val="Záhlaví Char"/>
    <w:basedOn w:val="Standardnpsmoodstavce"/>
    <w:link w:val="Zhlav"/>
    <w:uiPriority w:val="99"/>
    <w:rsid w:val="00C41857"/>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41857"/>
    <w:pPr>
      <w:tabs>
        <w:tab w:val="center" w:pos="4536"/>
        <w:tab w:val="right" w:pos="9072"/>
      </w:tabs>
    </w:pPr>
  </w:style>
  <w:style w:type="character" w:customStyle="1" w:styleId="ZpatChar">
    <w:name w:val="Zápatí Char"/>
    <w:basedOn w:val="Standardnpsmoodstavce"/>
    <w:link w:val="Zpat"/>
    <w:uiPriority w:val="99"/>
    <w:rsid w:val="00C41857"/>
    <w:rPr>
      <w:rFonts w:ascii="Times New Roman" w:eastAsia="Times New Roman" w:hAnsi="Times New Roman" w:cs="Times New Roman"/>
      <w:sz w:val="20"/>
      <w:szCs w:val="20"/>
      <w:lang w:eastAsia="cs-CZ"/>
    </w:rPr>
  </w:style>
  <w:style w:type="paragraph" w:customStyle="1" w:styleId="DefinitionTerm">
    <w:name w:val="Definition Term"/>
    <w:basedOn w:val="Normln"/>
    <w:next w:val="Normln"/>
    <w:rsid w:val="003401ED"/>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3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avovna@zsblud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8507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msuhelna</dc:creator>
  <cp:lastModifiedBy>Kateřina Nétková</cp:lastModifiedBy>
  <cp:revision>5</cp:revision>
  <cp:lastPrinted>2021-11-03T13:35:00Z</cp:lastPrinted>
  <dcterms:created xsi:type="dcterms:W3CDTF">2025-09-01T07:44:00Z</dcterms:created>
  <dcterms:modified xsi:type="dcterms:W3CDTF">2025-09-01T08:22:00Z</dcterms:modified>
</cp:coreProperties>
</file>