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A4218" w:rsidRPr="001A4218" w:rsidTr="00244C41">
        <w:tc>
          <w:tcPr>
            <w:tcW w:w="9426" w:type="dxa"/>
            <w:gridSpan w:val="2"/>
            <w:tcBorders>
              <w:bottom w:val="nil"/>
            </w:tcBorders>
          </w:tcPr>
          <w:p w:rsidR="0076634B" w:rsidRPr="001A4218" w:rsidRDefault="0076634B" w:rsidP="00244C41">
            <w:pPr>
              <w:jc w:val="center"/>
              <w:rPr>
                <w:szCs w:val="24"/>
              </w:rPr>
            </w:pPr>
            <w:r w:rsidRPr="001A4218">
              <w:rPr>
                <w:szCs w:val="24"/>
              </w:rPr>
              <w:t>Mateřská</w:t>
            </w:r>
            <w:r w:rsidR="00F71B67" w:rsidRPr="001A4218">
              <w:rPr>
                <w:szCs w:val="24"/>
              </w:rPr>
              <w:t xml:space="preserve"> škola Bludov</w:t>
            </w:r>
            <w:r w:rsidRPr="001A4218">
              <w:rPr>
                <w:szCs w:val="24"/>
              </w:rPr>
              <w:t>, příspěvková organizace</w:t>
            </w:r>
          </w:p>
          <w:p w:rsidR="0076634B" w:rsidRPr="001A4218" w:rsidRDefault="0076634B" w:rsidP="00244C41">
            <w:pPr>
              <w:jc w:val="center"/>
              <w:rPr>
                <w:szCs w:val="24"/>
              </w:rPr>
            </w:pPr>
            <w:r w:rsidRPr="001A4218">
              <w:rPr>
                <w:szCs w:val="24"/>
              </w:rPr>
              <w:t>se sídlem</w:t>
            </w:r>
            <w:r w:rsidR="00F71B67" w:rsidRPr="001A4218">
              <w:rPr>
                <w:szCs w:val="24"/>
              </w:rPr>
              <w:t xml:space="preserve"> Polní 502 Bludov</w:t>
            </w:r>
          </w:p>
        </w:tc>
      </w:tr>
      <w:tr w:rsidR="001A4218" w:rsidRPr="001A4218" w:rsidTr="00244C41">
        <w:trPr>
          <w:cantSplit/>
        </w:trPr>
        <w:tc>
          <w:tcPr>
            <w:tcW w:w="9426" w:type="dxa"/>
            <w:gridSpan w:val="2"/>
          </w:tcPr>
          <w:p w:rsidR="0076634B" w:rsidRPr="001A4218" w:rsidRDefault="0076634B" w:rsidP="00244C41">
            <w:pPr>
              <w:spacing w:before="120" w:line="240" w:lineRule="atLeast"/>
              <w:jc w:val="center"/>
              <w:rPr>
                <w:b/>
                <w:sz w:val="28"/>
                <w:szCs w:val="24"/>
              </w:rPr>
            </w:pPr>
            <w:r w:rsidRPr="001A4218">
              <w:rPr>
                <w:b/>
                <w:caps/>
                <w:sz w:val="28"/>
              </w:rPr>
              <w:t xml:space="preserve"> ŠKOLNÍ  ŘÁD MATEŘSKÉ ŠKOLY</w:t>
            </w:r>
          </w:p>
        </w:tc>
      </w:tr>
      <w:tr w:rsidR="001A4218" w:rsidRPr="001A4218" w:rsidTr="00244C41">
        <w:tc>
          <w:tcPr>
            <w:tcW w:w="4465" w:type="dxa"/>
          </w:tcPr>
          <w:p w:rsidR="00F16A45" w:rsidRDefault="0076634B" w:rsidP="00F16A45">
            <w:pPr>
              <w:spacing w:before="120" w:line="240" w:lineRule="atLeast"/>
              <w:rPr>
                <w:szCs w:val="24"/>
              </w:rPr>
            </w:pPr>
            <w:r w:rsidRPr="001A4218">
              <w:rPr>
                <w:szCs w:val="24"/>
              </w:rPr>
              <w:t xml:space="preserve">Č.j.:  </w:t>
            </w:r>
            <w:r w:rsidR="007214B0">
              <w:rPr>
                <w:szCs w:val="24"/>
              </w:rPr>
              <w:t>MS-BL/518/2023</w:t>
            </w:r>
          </w:p>
          <w:p w:rsidR="0076634B" w:rsidRPr="001A4218" w:rsidRDefault="00F16A45" w:rsidP="00F16A45">
            <w:pPr>
              <w:spacing w:before="120" w:line="240" w:lineRule="atLeast"/>
              <w:rPr>
                <w:szCs w:val="24"/>
              </w:rPr>
            </w:pPr>
            <w:r>
              <w:rPr>
                <w:szCs w:val="24"/>
              </w:rPr>
              <w:t xml:space="preserve"> </w:t>
            </w:r>
            <w:r w:rsidR="0076634B" w:rsidRPr="001A4218">
              <w:rPr>
                <w:szCs w:val="24"/>
              </w:rPr>
              <w:t>Spisový / skartační znak</w:t>
            </w:r>
          </w:p>
        </w:tc>
        <w:tc>
          <w:tcPr>
            <w:tcW w:w="4961" w:type="dxa"/>
          </w:tcPr>
          <w:p w:rsidR="00F16A45" w:rsidRDefault="00F16A45" w:rsidP="0015398A">
            <w:pPr>
              <w:spacing w:before="120" w:line="240" w:lineRule="atLeast"/>
              <w:rPr>
                <w:b/>
                <w:szCs w:val="24"/>
              </w:rPr>
            </w:pPr>
          </w:p>
          <w:p w:rsidR="0076634B" w:rsidRPr="001A4218" w:rsidRDefault="0076634B" w:rsidP="0015398A">
            <w:pPr>
              <w:spacing w:before="120" w:line="240" w:lineRule="atLeast"/>
              <w:rPr>
                <w:b/>
                <w:szCs w:val="24"/>
              </w:rPr>
            </w:pPr>
            <w:r w:rsidRPr="001A4218">
              <w:rPr>
                <w:b/>
                <w:szCs w:val="24"/>
              </w:rPr>
              <w:t>A.1.          A10</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Vypracoval:</w:t>
            </w:r>
          </w:p>
        </w:tc>
        <w:tc>
          <w:tcPr>
            <w:tcW w:w="4961" w:type="dxa"/>
          </w:tcPr>
          <w:p w:rsidR="0076634B" w:rsidRPr="001A4218" w:rsidRDefault="007214B0" w:rsidP="00244C41">
            <w:pPr>
              <w:pStyle w:val="DefinitionTerm"/>
              <w:widowControl/>
              <w:spacing w:before="120" w:line="240" w:lineRule="atLeast"/>
              <w:rPr>
                <w:szCs w:val="24"/>
              </w:rPr>
            </w:pPr>
            <w:r>
              <w:rPr>
                <w:szCs w:val="24"/>
              </w:rPr>
              <w:t>Mgr.</w:t>
            </w:r>
            <w:r w:rsidR="006E2833">
              <w:rPr>
                <w:szCs w:val="24"/>
              </w:rPr>
              <w:t>. Nétková Kateřina</w:t>
            </w:r>
            <w:r w:rsidR="0076634B" w:rsidRPr="001A4218">
              <w:rPr>
                <w:szCs w:val="24"/>
              </w:rPr>
              <w:t xml:space="preserve">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Schválil:</w:t>
            </w:r>
          </w:p>
        </w:tc>
        <w:tc>
          <w:tcPr>
            <w:tcW w:w="4961" w:type="dxa"/>
          </w:tcPr>
          <w:p w:rsidR="0076634B" w:rsidRPr="001A4218" w:rsidRDefault="007214B0" w:rsidP="00244C41">
            <w:pPr>
              <w:spacing w:before="120" w:line="240" w:lineRule="atLeast"/>
              <w:rPr>
                <w:szCs w:val="24"/>
              </w:rPr>
            </w:pPr>
            <w:r>
              <w:rPr>
                <w:szCs w:val="24"/>
              </w:rPr>
              <w:t>Mgr</w:t>
            </w:r>
            <w:r w:rsidR="006E2833">
              <w:rPr>
                <w:szCs w:val="24"/>
              </w:rPr>
              <w:t>. Nétková Kateřina</w:t>
            </w:r>
            <w:r w:rsidR="0076634B" w:rsidRPr="001A4218">
              <w:rPr>
                <w:szCs w:val="24"/>
              </w:rPr>
              <w:t xml:space="preserve">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Pedagogická rada projednala dne</w:t>
            </w:r>
          </w:p>
        </w:tc>
        <w:tc>
          <w:tcPr>
            <w:tcW w:w="4961" w:type="dxa"/>
          </w:tcPr>
          <w:p w:rsidR="0076634B" w:rsidRPr="001A4218" w:rsidRDefault="007214B0" w:rsidP="00244C41">
            <w:pPr>
              <w:spacing w:before="120" w:line="240" w:lineRule="atLeast"/>
              <w:rPr>
                <w:szCs w:val="24"/>
              </w:rPr>
            </w:pPr>
            <w:r>
              <w:rPr>
                <w:szCs w:val="24"/>
              </w:rPr>
              <w:t xml:space="preserve">      31. 8</w:t>
            </w:r>
            <w:r w:rsidR="00DA3559">
              <w:rPr>
                <w:szCs w:val="24"/>
              </w:rPr>
              <w:t>.</w:t>
            </w:r>
            <w:r>
              <w:rPr>
                <w:szCs w:val="24"/>
              </w:rPr>
              <w:t xml:space="preserve"> </w:t>
            </w:r>
            <w:r w:rsidR="00DA3559">
              <w:rPr>
                <w:szCs w:val="24"/>
              </w:rPr>
              <w:t>202</w:t>
            </w:r>
            <w:r>
              <w:rPr>
                <w:szCs w:val="24"/>
              </w:rPr>
              <w:t>3</w:t>
            </w:r>
          </w:p>
        </w:tc>
      </w:tr>
      <w:tr w:rsidR="001A4218" w:rsidRPr="001A4218" w:rsidTr="00244C41">
        <w:tc>
          <w:tcPr>
            <w:tcW w:w="4465" w:type="dxa"/>
          </w:tcPr>
          <w:p w:rsidR="0076634B" w:rsidRPr="001A4218" w:rsidRDefault="00BA20B9" w:rsidP="00BA20B9">
            <w:pPr>
              <w:spacing w:before="120" w:line="240" w:lineRule="atLeast"/>
              <w:rPr>
                <w:szCs w:val="24"/>
              </w:rPr>
            </w:pPr>
            <w:r w:rsidRPr="001A4218">
              <w:rPr>
                <w:szCs w:val="24"/>
              </w:rPr>
              <w:t>Řád</w:t>
            </w:r>
            <w:r w:rsidR="0076634B" w:rsidRPr="001A4218">
              <w:rPr>
                <w:szCs w:val="24"/>
              </w:rPr>
              <w:t xml:space="preserve"> nabývá účinnosti dne:</w:t>
            </w:r>
          </w:p>
        </w:tc>
        <w:tc>
          <w:tcPr>
            <w:tcW w:w="4961" w:type="dxa"/>
          </w:tcPr>
          <w:p w:rsidR="0076634B" w:rsidRPr="007214B0" w:rsidRDefault="007214B0" w:rsidP="007214B0">
            <w:pPr>
              <w:pStyle w:val="Odstavecseseznamem"/>
              <w:numPr>
                <w:ilvl w:val="0"/>
                <w:numId w:val="36"/>
              </w:numPr>
              <w:spacing w:before="120" w:line="240" w:lineRule="atLeast"/>
              <w:rPr>
                <w:szCs w:val="24"/>
              </w:rPr>
            </w:pPr>
            <w:r w:rsidRPr="007214B0">
              <w:rPr>
                <w:szCs w:val="24"/>
              </w:rPr>
              <w:t>9</w:t>
            </w:r>
            <w:r w:rsidR="00DA3559" w:rsidRPr="007214B0">
              <w:rPr>
                <w:szCs w:val="24"/>
              </w:rPr>
              <w:t>.</w:t>
            </w:r>
            <w:r w:rsidRPr="007214B0">
              <w:rPr>
                <w:szCs w:val="24"/>
              </w:rPr>
              <w:t xml:space="preserve"> </w:t>
            </w:r>
            <w:r w:rsidR="00DA3559" w:rsidRPr="007214B0">
              <w:rPr>
                <w:szCs w:val="24"/>
              </w:rPr>
              <w:t>202</w:t>
            </w:r>
            <w:r w:rsidRPr="007214B0">
              <w:rPr>
                <w:szCs w:val="24"/>
              </w:rPr>
              <w:t>3</w:t>
            </w:r>
          </w:p>
        </w:tc>
      </w:tr>
      <w:tr w:rsidR="0076634B" w:rsidRPr="001A4218" w:rsidTr="00244C41">
        <w:tc>
          <w:tcPr>
            <w:tcW w:w="9426" w:type="dxa"/>
            <w:gridSpan w:val="2"/>
          </w:tcPr>
          <w:p w:rsidR="0076634B" w:rsidRPr="001A4218" w:rsidRDefault="0076634B" w:rsidP="00BA20B9">
            <w:pPr>
              <w:rPr>
                <w:sz w:val="16"/>
              </w:rPr>
            </w:pPr>
          </w:p>
        </w:tc>
      </w:tr>
    </w:tbl>
    <w:p w:rsidR="0076634B" w:rsidRPr="001A4218" w:rsidRDefault="0076634B">
      <w:pPr>
        <w:overflowPunct/>
        <w:autoSpaceDE/>
        <w:autoSpaceDN/>
        <w:adjustRightInd/>
        <w:textAlignment w:val="auto"/>
      </w:pPr>
    </w:p>
    <w:p w:rsidR="00A8295C" w:rsidRPr="007214B0" w:rsidRDefault="00A8295C" w:rsidP="007214B0">
      <w:pPr>
        <w:spacing w:line="276" w:lineRule="auto"/>
        <w:jc w:val="both"/>
        <w:rPr>
          <w:szCs w:val="24"/>
        </w:rPr>
      </w:pPr>
      <w:r w:rsidRPr="007214B0">
        <w:rPr>
          <w:szCs w:val="24"/>
        </w:rPr>
        <w:t xml:space="preserve">Ředitelka </w:t>
      </w:r>
      <w:r w:rsidR="00036A3A" w:rsidRPr="007214B0">
        <w:rPr>
          <w:szCs w:val="24"/>
        </w:rPr>
        <w:t>Mateřské</w:t>
      </w:r>
      <w:r w:rsidRPr="007214B0">
        <w:rPr>
          <w:szCs w:val="24"/>
        </w:rPr>
        <w:t xml:space="preserve"> školy </w:t>
      </w:r>
      <w:r w:rsidR="002330A0" w:rsidRPr="007214B0">
        <w:rPr>
          <w:szCs w:val="24"/>
        </w:rPr>
        <w:t>v sou</w:t>
      </w:r>
      <w:r w:rsidRPr="007214B0">
        <w:rPr>
          <w:szCs w:val="24"/>
        </w:rPr>
        <w:t>ladu s § 30 odst. 1 zákona č.</w:t>
      </w:r>
      <w:r w:rsidR="00997827" w:rsidRPr="007214B0">
        <w:rPr>
          <w:szCs w:val="24"/>
        </w:rPr>
        <w:t> </w:t>
      </w:r>
      <w:r w:rsidRPr="007214B0">
        <w:rPr>
          <w:szCs w:val="24"/>
        </w:rPr>
        <w:t>561/2004</w:t>
      </w:r>
      <w:r w:rsidR="00997827" w:rsidRPr="007214B0">
        <w:rPr>
          <w:szCs w:val="24"/>
        </w:rPr>
        <w:t> </w:t>
      </w:r>
      <w:r w:rsidRPr="007214B0">
        <w:rPr>
          <w:szCs w:val="24"/>
        </w:rPr>
        <w:t>Sb., o předškolním, základním, středním, vyšším odborné</w:t>
      </w:r>
      <w:r w:rsidR="00997827" w:rsidRPr="007214B0">
        <w:rPr>
          <w:szCs w:val="24"/>
        </w:rPr>
        <w:t>m a jiném vzdělávání (š</w:t>
      </w:r>
      <w:r w:rsidRPr="007214B0">
        <w:rPr>
          <w:szCs w:val="24"/>
        </w:rPr>
        <w:t>kolský zákon)</w:t>
      </w:r>
      <w:r w:rsidR="007E59A0" w:rsidRPr="007214B0">
        <w:rPr>
          <w:szCs w:val="24"/>
        </w:rPr>
        <w:t>, v platném znění,</w:t>
      </w:r>
      <w:r w:rsidRPr="007214B0">
        <w:rPr>
          <w:szCs w:val="24"/>
        </w:rPr>
        <w:t xml:space="preserve"> vydává </w:t>
      </w:r>
      <w:r w:rsidR="007E59A0" w:rsidRPr="007214B0">
        <w:rPr>
          <w:szCs w:val="24"/>
        </w:rPr>
        <w:t xml:space="preserve">školní </w:t>
      </w:r>
      <w:r w:rsidRPr="007214B0">
        <w:rPr>
          <w:szCs w:val="24"/>
        </w:rPr>
        <w:t>řád, kterým se upřesňují vzájemné vztahy mezi dětmi, jejich zákonnými zástupci a zaměstnanci školy.</w:t>
      </w:r>
    </w:p>
    <w:p w:rsidR="00A8295C" w:rsidRPr="007214B0" w:rsidRDefault="00A8295C" w:rsidP="007214B0">
      <w:pPr>
        <w:spacing w:line="276" w:lineRule="auto"/>
        <w:rPr>
          <w:b/>
          <w:szCs w:val="24"/>
          <w:u w:val="single"/>
        </w:rPr>
      </w:pPr>
    </w:p>
    <w:p w:rsidR="0015398A" w:rsidRPr="007214B0" w:rsidRDefault="0015398A" w:rsidP="007214B0">
      <w:pPr>
        <w:spacing w:line="276" w:lineRule="auto"/>
        <w:rPr>
          <w:b/>
          <w:szCs w:val="24"/>
          <w:u w:val="single"/>
        </w:rPr>
      </w:pPr>
      <w:r w:rsidRPr="007214B0">
        <w:rPr>
          <w:b/>
          <w:szCs w:val="24"/>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15398A" w:rsidRPr="007214B0" w:rsidRDefault="0015398A" w:rsidP="007214B0">
      <w:pPr>
        <w:spacing w:line="276" w:lineRule="auto"/>
        <w:rPr>
          <w:szCs w:val="24"/>
        </w:rPr>
      </w:pPr>
    </w:p>
    <w:p w:rsidR="00A8295C" w:rsidRPr="007214B0" w:rsidRDefault="00A8295C" w:rsidP="007214B0">
      <w:pPr>
        <w:pStyle w:val="Nadpis3"/>
        <w:spacing w:line="276" w:lineRule="auto"/>
        <w:ind w:left="705" w:hanging="705"/>
        <w:rPr>
          <w:szCs w:val="24"/>
        </w:rPr>
      </w:pPr>
      <w:bookmarkStart w:id="0" w:name="_Toc333688220"/>
      <w:r w:rsidRPr="007214B0">
        <w:rPr>
          <w:szCs w:val="24"/>
        </w:rPr>
        <w:t>1</w:t>
      </w:r>
      <w:r w:rsidR="0015398A" w:rsidRPr="007214B0">
        <w:rPr>
          <w:szCs w:val="24"/>
        </w:rPr>
        <w:t xml:space="preserve">. </w:t>
      </w:r>
      <w:r w:rsidRPr="007214B0">
        <w:rPr>
          <w:szCs w:val="24"/>
        </w:rPr>
        <w:t>Základní cíle mateřské školy při zabezpečování předškolní výchovy a vzdělávání a</w:t>
      </w:r>
      <w:r w:rsidR="00A65EE0" w:rsidRPr="007214B0">
        <w:rPr>
          <w:szCs w:val="24"/>
        </w:rPr>
        <w:t> </w:t>
      </w:r>
      <w:r w:rsidRPr="007214B0">
        <w:rPr>
          <w:szCs w:val="24"/>
        </w:rPr>
        <w:t xml:space="preserve"> školní vzdělávací program</w:t>
      </w:r>
      <w:bookmarkEnd w:id="0"/>
    </w:p>
    <w:p w:rsidR="00A8295C" w:rsidRPr="007214B0" w:rsidRDefault="00A8295C" w:rsidP="007214B0">
      <w:pPr>
        <w:spacing w:line="276" w:lineRule="auto"/>
        <w:rPr>
          <w:szCs w:val="24"/>
        </w:rPr>
      </w:pPr>
    </w:p>
    <w:p w:rsidR="00A8295C" w:rsidRPr="007214B0" w:rsidRDefault="00A65EE0" w:rsidP="007214B0">
      <w:pPr>
        <w:spacing w:line="276" w:lineRule="auto"/>
        <w:rPr>
          <w:szCs w:val="24"/>
        </w:rPr>
      </w:pPr>
      <w:r w:rsidRPr="007214B0">
        <w:rPr>
          <w:szCs w:val="24"/>
        </w:rPr>
        <w:t>1.1</w:t>
      </w:r>
      <w:r w:rsidRPr="007214B0">
        <w:rPr>
          <w:szCs w:val="24"/>
        </w:rPr>
        <w:tab/>
      </w:r>
      <w:r w:rsidR="00A8295C" w:rsidRPr="007214B0">
        <w:rPr>
          <w:szCs w:val="24"/>
        </w:rPr>
        <w:t>Mateřská škola v rámci předškolní výchovy a vzdělávání (dále jen „vzdělávání“)</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podporuje rozvoj osobnosti dítěte předškolního věku,</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podílí se na jeho zdravém citovém, rozumovém a tělesném rozvoji,</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podílí se na osvojování základních pravidel chování dítětem,</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podporuje získávání základních životních hodnot a mezilidských vztahů dítěte,</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vytváří základní předpoklady pro pokračování ve vzdělávání,</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napomáhá vyrovnávat nerovnosti vývoje dětí před jejich vstupem do základního vzdělávání,</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 xml:space="preserve">poskytuje speciální pedagogickou péči dětem se speciálními vzdělávacími potřebami, </w:t>
      </w:r>
    </w:p>
    <w:p w:rsidR="00A8295C" w:rsidRPr="007214B0" w:rsidRDefault="00A8295C" w:rsidP="007214B0">
      <w:pPr>
        <w:numPr>
          <w:ilvl w:val="0"/>
          <w:numId w:val="23"/>
        </w:numPr>
        <w:tabs>
          <w:tab w:val="clear" w:pos="720"/>
        </w:tabs>
        <w:spacing w:line="276" w:lineRule="auto"/>
        <w:ind w:left="1134" w:hanging="425"/>
        <w:rPr>
          <w:szCs w:val="24"/>
        </w:rPr>
      </w:pPr>
      <w:r w:rsidRPr="007214B0">
        <w:rPr>
          <w:szCs w:val="24"/>
        </w:rPr>
        <w:t>vytváří podmínky pro rozvoj nadaných dětí</w:t>
      </w:r>
      <w:r w:rsidR="00A65EE0" w:rsidRPr="007214B0">
        <w:rPr>
          <w:szCs w:val="24"/>
        </w:rPr>
        <w:t>.</w:t>
      </w:r>
    </w:p>
    <w:p w:rsidR="00A8295C" w:rsidRPr="007214B0" w:rsidRDefault="00A8295C" w:rsidP="007214B0">
      <w:pPr>
        <w:spacing w:line="276" w:lineRule="auto"/>
        <w:rPr>
          <w:szCs w:val="24"/>
        </w:rPr>
      </w:pPr>
    </w:p>
    <w:p w:rsidR="00A8295C" w:rsidRPr="007214B0" w:rsidRDefault="00A65EE0" w:rsidP="007214B0">
      <w:pPr>
        <w:spacing w:line="276" w:lineRule="auto"/>
        <w:ind w:left="709" w:hanging="709"/>
        <w:rPr>
          <w:szCs w:val="24"/>
        </w:rPr>
      </w:pPr>
      <w:r w:rsidRPr="007214B0">
        <w:rPr>
          <w:szCs w:val="24"/>
        </w:rPr>
        <w:t>1.2</w:t>
      </w:r>
      <w:r w:rsidRPr="007214B0">
        <w:rPr>
          <w:szCs w:val="24"/>
        </w:rPr>
        <w:tab/>
      </w:r>
      <w:r w:rsidR="00A8295C" w:rsidRPr="007214B0">
        <w:rPr>
          <w:szCs w:val="24"/>
        </w:rPr>
        <w:t>Školní vzdělávací program upřesňuje cíle, zaměření, formy a obsah vzdělávání podle konkrétních podmínek uplatněných v mateřské škole.</w:t>
      </w:r>
    </w:p>
    <w:p w:rsidR="00F71B67" w:rsidRPr="007214B0" w:rsidRDefault="00F71B67" w:rsidP="007214B0">
      <w:pPr>
        <w:pStyle w:val="Zhlav"/>
        <w:tabs>
          <w:tab w:val="clear" w:pos="4536"/>
          <w:tab w:val="clear" w:pos="9072"/>
        </w:tabs>
        <w:spacing w:line="276" w:lineRule="auto"/>
        <w:ind w:firstLine="708"/>
        <w:rPr>
          <w:szCs w:val="24"/>
        </w:rPr>
      </w:pPr>
      <w:r w:rsidRPr="007214B0">
        <w:rPr>
          <w:szCs w:val="24"/>
        </w:rPr>
        <w:t>Náš program je vypracován jako schématický model integrovaného bloku vzdělávání, který umožňuje dítěti vnímat svět v jeho přirozených souvislostech a získávat tak reálný pohled na svět a aktivní postoj k němu. Umožňuje pedagogům v jednotlivých třídách pracovat samostatně, tvořivě a uplat</w:t>
      </w:r>
      <w:r w:rsidR="001027E5" w:rsidRPr="007214B0">
        <w:rPr>
          <w:szCs w:val="24"/>
        </w:rPr>
        <w:t xml:space="preserve">ňovat svoje odborné znalosti a </w:t>
      </w:r>
      <w:r w:rsidRPr="007214B0">
        <w:rPr>
          <w:szCs w:val="24"/>
        </w:rPr>
        <w:t>zkušenosti.</w:t>
      </w:r>
      <w:r w:rsidR="001027E5" w:rsidRPr="007214B0">
        <w:rPr>
          <w:szCs w:val="24"/>
        </w:rPr>
        <w:t xml:space="preserve"> </w:t>
      </w:r>
      <w:r w:rsidR="00233C62" w:rsidRPr="007214B0">
        <w:rPr>
          <w:szCs w:val="24"/>
        </w:rPr>
        <w:t>Učitelé</w:t>
      </w:r>
      <w:r w:rsidRPr="007214B0">
        <w:rPr>
          <w:szCs w:val="24"/>
        </w:rPr>
        <w:t xml:space="preserve"> program dotvářejí konkrétní didaktickou nabídkou pro děti vzhledem k jejich věku a individuálním možnostem stanovením pedagogického záměru. Jeho součástí jsou doplňkové projekty.</w:t>
      </w:r>
    </w:p>
    <w:p w:rsidR="00F71B67" w:rsidRPr="007214B0" w:rsidRDefault="00F71B67" w:rsidP="007214B0">
      <w:pPr>
        <w:pStyle w:val="Zhlav"/>
        <w:tabs>
          <w:tab w:val="clear" w:pos="4536"/>
          <w:tab w:val="clear" w:pos="9072"/>
        </w:tabs>
        <w:spacing w:line="276" w:lineRule="auto"/>
        <w:rPr>
          <w:szCs w:val="24"/>
        </w:rPr>
      </w:pPr>
      <w:r w:rsidRPr="007214B0">
        <w:rPr>
          <w:szCs w:val="24"/>
        </w:rPr>
        <w:t>Je dokumentem otevřeným, který na základě evaluační činnosti může být měněn, dotvářen a lépe přizpůsobován konkrétním podmínkám mateřské školy.  Klade důraz na:</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lastRenderedPageBreak/>
        <w:t>Zdravý životní styl dětí i pedagogů, na mezilidské vztahy, zdravou výživu, vztah k přírodě, ochraně zdraví a sport.</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Uplatňování hry jako hlavní vzdělávací metody.</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Aktivitu dítěte prožitkovým učením a posilováním dětské zvídavosti a samostatnosti.</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Emoční prožitky dětí.</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Propojení vzdělávacích témat se životem a navázání na momentální realitu.</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rStyle w:val="Siln"/>
          <w:szCs w:val="24"/>
        </w:rPr>
      </w:pPr>
      <w:r w:rsidRPr="007214B0">
        <w:rPr>
          <w:szCs w:val="24"/>
        </w:rPr>
        <w:t>Sebehodnocení dětí spojené s uvědoměním si zodpovědnosti za své chování</w:t>
      </w:r>
      <w:r w:rsidRPr="007214B0">
        <w:rPr>
          <w:rStyle w:val="Siln"/>
          <w:szCs w:val="24"/>
        </w:rPr>
        <w:t xml:space="preserve"> k přírodě a její ochranu. </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Evaluaci směrem k dítěti, hodnocení dítěte jako jedinečné osobnosti a zachycování jeho pokroků ve vývoji.</w:t>
      </w:r>
    </w:p>
    <w:p w:rsidR="00F71B67" w:rsidRPr="007214B0" w:rsidRDefault="00F71B67" w:rsidP="007214B0">
      <w:pPr>
        <w:numPr>
          <w:ilvl w:val="0"/>
          <w:numId w:val="33"/>
        </w:numPr>
        <w:tabs>
          <w:tab w:val="left" w:pos="420"/>
        </w:tabs>
        <w:suppressAutoHyphens/>
        <w:overflowPunct/>
        <w:autoSpaceDE/>
        <w:autoSpaceDN/>
        <w:adjustRightInd/>
        <w:spacing w:line="276" w:lineRule="auto"/>
        <w:textAlignment w:val="auto"/>
        <w:rPr>
          <w:szCs w:val="24"/>
        </w:rPr>
      </w:pPr>
      <w:r w:rsidRPr="007214B0">
        <w:rPr>
          <w:szCs w:val="24"/>
        </w:rPr>
        <w:t>Aktivní spolupráci s rodiči, na jejich vstřícnost, otevřenost, ale i ochotu respektovat požadavky MŠ.</w:t>
      </w:r>
    </w:p>
    <w:p w:rsidR="00F71B67" w:rsidRPr="007214B0" w:rsidRDefault="00F71B67" w:rsidP="007214B0">
      <w:pPr>
        <w:spacing w:line="276" w:lineRule="auto"/>
        <w:ind w:firstLine="708"/>
        <w:rPr>
          <w:szCs w:val="24"/>
        </w:rPr>
      </w:pPr>
      <w:r w:rsidRPr="007214B0">
        <w:rPr>
          <w:szCs w:val="24"/>
        </w:rPr>
        <w:t xml:space="preserve">Vzdělávací obsah je zpracován v integrovaných blocích, které jsou rámcové, nastiňují cíle a záměry. Bloky jsou uspořádány cyklicky a každoročně se opakují. Jsou zpracovány společně pro všechny věkové skupiny dětí a pro celou mateřskou školu jsou povinné. Časový plán těchto bloků je volný a přizpůsobitelný. Tematické části a stručná charakteristika vzdělávací nabídky a její rozpracování je předmětem TVP. </w:t>
      </w:r>
      <w:r w:rsidR="00233C62" w:rsidRPr="007214B0">
        <w:rPr>
          <w:szCs w:val="24"/>
        </w:rPr>
        <w:t>Učitelé</w:t>
      </w:r>
      <w:r w:rsidRPr="007214B0">
        <w:rPr>
          <w:szCs w:val="24"/>
        </w:rPr>
        <w:t xml:space="preserve"> ji každoročně mění podle závěrů evaluace jednotlivých integrovaných bloků. 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w:t>
      </w:r>
    </w:p>
    <w:p w:rsidR="00F71B67" w:rsidRPr="007214B0" w:rsidRDefault="00F71B67" w:rsidP="007214B0">
      <w:pPr>
        <w:spacing w:line="276" w:lineRule="auto"/>
        <w:rPr>
          <w:szCs w:val="24"/>
        </w:rPr>
      </w:pPr>
      <w:r w:rsidRPr="007214B0">
        <w:rPr>
          <w:szCs w:val="24"/>
        </w:rPr>
        <w:t>Jsou přílohou ŠVP.   </w:t>
      </w:r>
    </w:p>
    <w:p w:rsidR="00A8295C" w:rsidRPr="007214B0" w:rsidRDefault="00A8295C" w:rsidP="007214B0">
      <w:pPr>
        <w:spacing w:line="276" w:lineRule="auto"/>
        <w:rPr>
          <w:szCs w:val="24"/>
        </w:rPr>
      </w:pPr>
    </w:p>
    <w:p w:rsidR="00A8295C" w:rsidRPr="007214B0" w:rsidRDefault="00A65EE0" w:rsidP="007214B0">
      <w:pPr>
        <w:spacing w:line="276" w:lineRule="auto"/>
        <w:ind w:left="709" w:hanging="709"/>
        <w:rPr>
          <w:szCs w:val="24"/>
        </w:rPr>
      </w:pPr>
      <w:r w:rsidRPr="007214B0">
        <w:rPr>
          <w:szCs w:val="24"/>
        </w:rPr>
        <w:t>1.3</w:t>
      </w:r>
      <w:r w:rsidRPr="007214B0">
        <w:rPr>
          <w:szCs w:val="24"/>
        </w:rPr>
        <w:tab/>
      </w:r>
      <w:r w:rsidR="00A8295C" w:rsidRPr="007214B0">
        <w:rPr>
          <w:szCs w:val="24"/>
        </w:rPr>
        <w:t>Při plnění základních cílů vzdělávání a školního vzdělávacího programu mateřská škola postupuje v souladu se zásadami uvedenými v § 2 odst. 1 školského zákona a řídí se platnými právními před</w:t>
      </w:r>
      <w:r w:rsidRPr="007214B0">
        <w:rPr>
          <w:szCs w:val="24"/>
        </w:rPr>
        <w:t>pisy, zejména pak ustanoveními š</w:t>
      </w:r>
      <w:r w:rsidR="00A8295C" w:rsidRPr="007214B0">
        <w:rPr>
          <w:szCs w:val="24"/>
        </w:rPr>
        <w:t>kolského zákona a ustanoveními vyhlášky č. 14/2005 Sb., o pře</w:t>
      </w:r>
      <w:r w:rsidRPr="007214B0">
        <w:rPr>
          <w:szCs w:val="24"/>
        </w:rPr>
        <w:t>dškolním vzdělávání (dále jen „v</w:t>
      </w:r>
      <w:r w:rsidR="00A8295C" w:rsidRPr="007214B0">
        <w:rPr>
          <w:szCs w:val="24"/>
        </w:rPr>
        <w:t>yhláška o MŠ“)</w:t>
      </w:r>
      <w:r w:rsidRPr="007214B0">
        <w:rPr>
          <w:szCs w:val="24"/>
        </w:rPr>
        <w:t>, v platném znění.</w:t>
      </w:r>
    </w:p>
    <w:p w:rsidR="001027E5" w:rsidRPr="007214B0" w:rsidRDefault="001027E5" w:rsidP="007214B0">
      <w:pPr>
        <w:spacing w:line="276" w:lineRule="auto"/>
        <w:ind w:left="709" w:hanging="709"/>
        <w:rPr>
          <w:szCs w:val="24"/>
        </w:rPr>
      </w:pPr>
    </w:p>
    <w:p w:rsidR="001027E5" w:rsidRPr="007214B0" w:rsidRDefault="001027E5" w:rsidP="007214B0">
      <w:pPr>
        <w:spacing w:line="276" w:lineRule="auto"/>
        <w:ind w:left="709" w:hanging="709"/>
        <w:rPr>
          <w:szCs w:val="24"/>
        </w:rPr>
      </w:pPr>
    </w:p>
    <w:p w:rsidR="001027E5" w:rsidRPr="007214B0" w:rsidRDefault="001027E5" w:rsidP="007214B0">
      <w:pPr>
        <w:pStyle w:val="Normlnweb"/>
        <w:spacing w:before="0" w:beforeAutospacing="0" w:after="0" w:afterAutospacing="0" w:line="276" w:lineRule="auto"/>
        <w:rPr>
          <w:b/>
        </w:rPr>
      </w:pPr>
      <w:r w:rsidRPr="007214B0">
        <w:rPr>
          <w:b/>
        </w:rPr>
        <w:t>2. Podrobnosti o pravidlech vzájemných vztahů se zaměstnanci ve škole</w:t>
      </w:r>
    </w:p>
    <w:p w:rsidR="001027E5" w:rsidRPr="007214B0" w:rsidRDefault="001027E5" w:rsidP="007214B0">
      <w:pPr>
        <w:pStyle w:val="Normlnweb"/>
        <w:spacing w:before="0" w:beforeAutospacing="0" w:after="0" w:afterAutospacing="0" w:line="276" w:lineRule="auto"/>
      </w:pPr>
      <w:r w:rsidRPr="007214B0">
        <w:rPr>
          <w:b/>
        </w:rPr>
        <w:t> </w:t>
      </w:r>
    </w:p>
    <w:p w:rsidR="001027E5" w:rsidRPr="007214B0" w:rsidRDefault="001027E5" w:rsidP="007214B0">
      <w:pPr>
        <w:pStyle w:val="Normlnweb"/>
        <w:spacing w:before="0" w:beforeAutospacing="0" w:after="0" w:afterAutospacing="0" w:line="276" w:lineRule="auto"/>
        <w:ind w:firstLine="708"/>
      </w:pPr>
      <w:r w:rsidRPr="007214B0">
        <w:t>Vzájemné vztahy mezi zaměstnanci školy a dětmi, nepřímo i zákonnými zástupci dětí, musí vycházet ze zásad vzájemné úcty, respektu, názorové snášenlivosti, solidarity a důstojnosti.</w:t>
      </w:r>
    </w:p>
    <w:p w:rsidR="001027E5" w:rsidRPr="007214B0" w:rsidRDefault="001027E5" w:rsidP="007214B0">
      <w:pPr>
        <w:pStyle w:val="Normlnweb"/>
        <w:spacing w:before="0" w:beforeAutospacing="0" w:after="0" w:afterAutospacing="0" w:line="276" w:lineRule="auto"/>
      </w:pPr>
      <w:r w:rsidRPr="007214B0">
        <w:t>Všichni zaměstnanci školy, děti a jejich zákonní zástupci se vzájemně respektují, dbají o vytváření partnerských vztahů podložených vzájemnou úctou, důvěrou a spravedlností.</w:t>
      </w:r>
    </w:p>
    <w:p w:rsidR="001027E5" w:rsidRPr="007214B0" w:rsidRDefault="001027E5" w:rsidP="007214B0">
      <w:pPr>
        <w:pStyle w:val="Normlnweb"/>
        <w:spacing w:before="0" w:beforeAutospacing="0" w:after="0" w:afterAutospacing="0" w:line="276" w:lineRule="auto"/>
      </w:pPr>
      <w:r w:rsidRPr="007214B0">
        <w:t>Všichni zaměstnanci školy děti a jejich zákonní zástupci dbají o dodržování základních společenských pravidel a pravidel slušné a zdvořilé komunikace.</w:t>
      </w:r>
    </w:p>
    <w:p w:rsidR="001027E5" w:rsidRPr="007214B0" w:rsidRDefault="001027E5" w:rsidP="007214B0">
      <w:pPr>
        <w:pStyle w:val="Normlnweb"/>
        <w:spacing w:before="0" w:beforeAutospacing="0" w:after="0" w:afterAutospacing="0" w:line="276" w:lineRule="auto"/>
      </w:pPr>
      <w:r w:rsidRPr="007214B0">
        <w:t>Zaměstnanec školy musí usilovat o vytváření dobrého vztahu zákonných zástupců a veřejnosti ke škole.</w:t>
      </w:r>
    </w:p>
    <w:p w:rsidR="001027E5" w:rsidRPr="007214B0" w:rsidRDefault="001027E5" w:rsidP="007214B0">
      <w:pPr>
        <w:spacing w:line="276" w:lineRule="auto"/>
        <w:ind w:left="709" w:hanging="709"/>
        <w:rPr>
          <w:szCs w:val="24"/>
        </w:rPr>
      </w:pPr>
    </w:p>
    <w:p w:rsidR="00A8295C" w:rsidRDefault="00A8295C" w:rsidP="007214B0">
      <w:pPr>
        <w:spacing w:line="276" w:lineRule="auto"/>
        <w:rPr>
          <w:szCs w:val="24"/>
        </w:rPr>
      </w:pPr>
    </w:p>
    <w:p w:rsidR="007214B0" w:rsidRDefault="007214B0" w:rsidP="007214B0">
      <w:pPr>
        <w:spacing w:line="276" w:lineRule="auto"/>
        <w:rPr>
          <w:szCs w:val="24"/>
        </w:rPr>
      </w:pPr>
    </w:p>
    <w:p w:rsidR="007214B0" w:rsidRPr="007214B0" w:rsidRDefault="007214B0" w:rsidP="007214B0">
      <w:pPr>
        <w:spacing w:line="276" w:lineRule="auto"/>
        <w:rPr>
          <w:szCs w:val="24"/>
        </w:rPr>
      </w:pPr>
    </w:p>
    <w:p w:rsidR="00A8295C" w:rsidRPr="007214B0" w:rsidRDefault="001027E5" w:rsidP="007214B0">
      <w:pPr>
        <w:pStyle w:val="Nadpis3"/>
        <w:spacing w:line="276" w:lineRule="auto"/>
        <w:rPr>
          <w:szCs w:val="24"/>
        </w:rPr>
      </w:pPr>
      <w:bookmarkStart w:id="1" w:name="_Toc333688221"/>
      <w:r w:rsidRPr="007214B0">
        <w:rPr>
          <w:szCs w:val="24"/>
        </w:rPr>
        <w:lastRenderedPageBreak/>
        <w:t>3</w:t>
      </w:r>
      <w:r w:rsidR="00A65EE0" w:rsidRPr="007214B0">
        <w:rPr>
          <w:szCs w:val="24"/>
        </w:rPr>
        <w:t>. Základní práva dětí</w:t>
      </w:r>
      <w:r w:rsidR="00A8295C" w:rsidRPr="007214B0">
        <w:rPr>
          <w:szCs w:val="24"/>
        </w:rPr>
        <w:t xml:space="preserve"> přijatých k předškolnímu vzdělávání</w:t>
      </w:r>
      <w:bookmarkEnd w:id="1"/>
    </w:p>
    <w:p w:rsidR="00A8295C" w:rsidRPr="007214B0" w:rsidRDefault="00A8295C" w:rsidP="007214B0">
      <w:pPr>
        <w:spacing w:line="276" w:lineRule="auto"/>
        <w:rPr>
          <w:szCs w:val="24"/>
        </w:rPr>
      </w:pPr>
    </w:p>
    <w:p w:rsidR="00A8295C" w:rsidRPr="007214B0" w:rsidRDefault="006A16FA" w:rsidP="007214B0">
      <w:pPr>
        <w:spacing w:line="276" w:lineRule="auto"/>
        <w:rPr>
          <w:szCs w:val="24"/>
        </w:rPr>
      </w:pPr>
      <w:r w:rsidRPr="007214B0">
        <w:rPr>
          <w:szCs w:val="24"/>
        </w:rPr>
        <w:t>3</w:t>
      </w:r>
      <w:r w:rsidR="00A65EE0" w:rsidRPr="007214B0">
        <w:rPr>
          <w:szCs w:val="24"/>
        </w:rPr>
        <w:t>.</w:t>
      </w:r>
      <w:r w:rsidR="00B366AB" w:rsidRPr="007214B0">
        <w:rPr>
          <w:szCs w:val="24"/>
        </w:rPr>
        <w:t xml:space="preserve"> </w:t>
      </w:r>
      <w:r w:rsidR="00A65EE0" w:rsidRPr="007214B0">
        <w:rPr>
          <w:szCs w:val="24"/>
        </w:rPr>
        <w:t>1</w:t>
      </w:r>
      <w:r w:rsidR="00A65EE0" w:rsidRPr="007214B0">
        <w:rPr>
          <w:szCs w:val="24"/>
        </w:rPr>
        <w:tab/>
      </w:r>
      <w:r w:rsidR="00A8295C" w:rsidRPr="007214B0">
        <w:rPr>
          <w:szCs w:val="24"/>
        </w:rPr>
        <w:t>Každé přijaté dítě má právo</w:t>
      </w:r>
    </w:p>
    <w:p w:rsidR="00A8295C" w:rsidRPr="007214B0" w:rsidRDefault="00A8295C" w:rsidP="007214B0">
      <w:pPr>
        <w:numPr>
          <w:ilvl w:val="0"/>
          <w:numId w:val="24"/>
        </w:numPr>
        <w:tabs>
          <w:tab w:val="clear" w:pos="720"/>
        </w:tabs>
        <w:spacing w:line="276" w:lineRule="auto"/>
        <w:ind w:left="993" w:hanging="284"/>
        <w:rPr>
          <w:szCs w:val="24"/>
        </w:rPr>
      </w:pPr>
      <w:r w:rsidRPr="007214B0">
        <w:rPr>
          <w:szCs w:val="24"/>
        </w:rPr>
        <w:t>na kvalitní předškolní vzdělávání v rozsahu uvedeném v bodě 1. tohoto školního řádu, zaručující optimální rozvoj jeho schopností a rozvoj jeho osobnosti,</w:t>
      </w:r>
    </w:p>
    <w:p w:rsidR="00A8295C" w:rsidRPr="007214B0" w:rsidRDefault="00A8295C" w:rsidP="007214B0">
      <w:pPr>
        <w:numPr>
          <w:ilvl w:val="0"/>
          <w:numId w:val="24"/>
        </w:numPr>
        <w:tabs>
          <w:tab w:val="clear" w:pos="720"/>
        </w:tabs>
        <w:spacing w:line="276" w:lineRule="auto"/>
        <w:ind w:left="993" w:hanging="284"/>
        <w:rPr>
          <w:szCs w:val="24"/>
        </w:rPr>
      </w:pPr>
      <w:r w:rsidRPr="007214B0">
        <w:rPr>
          <w:szCs w:val="24"/>
        </w:rPr>
        <w:t>na zajištění činností a služeb poskytovaných školskými poradenskými zařízeními v rozsahu stanoveném ve školském zákoně,</w:t>
      </w:r>
    </w:p>
    <w:p w:rsidR="00A8295C" w:rsidRPr="007214B0" w:rsidRDefault="00A8295C" w:rsidP="007214B0">
      <w:pPr>
        <w:numPr>
          <w:ilvl w:val="0"/>
          <w:numId w:val="24"/>
        </w:numPr>
        <w:tabs>
          <w:tab w:val="clear" w:pos="720"/>
        </w:tabs>
        <w:spacing w:line="276" w:lineRule="auto"/>
        <w:ind w:left="993" w:hanging="284"/>
        <w:rPr>
          <w:szCs w:val="24"/>
        </w:rPr>
      </w:pPr>
      <w:r w:rsidRPr="007214B0">
        <w:rPr>
          <w:szCs w:val="24"/>
        </w:rPr>
        <w:t xml:space="preserve">na fyzicky i psychicky bezpečné prostředí při pobytu v mateřské škole. </w:t>
      </w:r>
    </w:p>
    <w:p w:rsidR="00A8295C" w:rsidRPr="007214B0" w:rsidRDefault="00A8295C" w:rsidP="007214B0">
      <w:pPr>
        <w:spacing w:line="276" w:lineRule="auto"/>
        <w:rPr>
          <w:szCs w:val="24"/>
        </w:rPr>
      </w:pPr>
    </w:p>
    <w:p w:rsidR="00A8295C" w:rsidRPr="007214B0" w:rsidRDefault="006A16FA" w:rsidP="007214B0">
      <w:pPr>
        <w:spacing w:line="276" w:lineRule="auto"/>
        <w:ind w:left="709" w:hanging="709"/>
        <w:rPr>
          <w:szCs w:val="24"/>
        </w:rPr>
      </w:pPr>
      <w:r w:rsidRPr="007214B0">
        <w:rPr>
          <w:szCs w:val="24"/>
        </w:rPr>
        <w:t>3</w:t>
      </w:r>
      <w:r w:rsidR="00A65EE0" w:rsidRPr="007214B0">
        <w:rPr>
          <w:szCs w:val="24"/>
        </w:rPr>
        <w:t>.</w:t>
      </w:r>
      <w:r w:rsidR="00B366AB" w:rsidRPr="007214B0">
        <w:rPr>
          <w:szCs w:val="24"/>
        </w:rPr>
        <w:t xml:space="preserve"> </w:t>
      </w:r>
      <w:r w:rsidR="00A65EE0" w:rsidRPr="007214B0">
        <w:rPr>
          <w:szCs w:val="24"/>
        </w:rPr>
        <w:t>2</w:t>
      </w:r>
      <w:r w:rsidR="00A65EE0" w:rsidRPr="007214B0">
        <w:rPr>
          <w:szCs w:val="24"/>
        </w:rPr>
        <w:tab/>
      </w:r>
      <w:r w:rsidR="00A8295C" w:rsidRPr="007214B0">
        <w:rPr>
          <w:szCs w:val="24"/>
        </w:rPr>
        <w:t>Při vzdělávání mají dále všechny děti práva, která jim zaručuje Listina lidských práv a</w:t>
      </w:r>
      <w:r w:rsidR="00A65EE0" w:rsidRPr="007214B0">
        <w:rPr>
          <w:szCs w:val="24"/>
        </w:rPr>
        <w:t> </w:t>
      </w:r>
      <w:r w:rsidR="00A8295C" w:rsidRPr="007214B0">
        <w:rPr>
          <w:szCs w:val="24"/>
        </w:rPr>
        <w:t xml:space="preserve"> svobod a Úmluva o právech dítěte</w:t>
      </w:r>
      <w:r w:rsidR="00B62AFF" w:rsidRPr="007214B0">
        <w:rPr>
          <w:szCs w:val="24"/>
        </w:rPr>
        <w:t xml:space="preserve"> a práva stanovená školským zákonem.</w:t>
      </w:r>
    </w:p>
    <w:p w:rsidR="00B366AB" w:rsidRPr="007214B0" w:rsidRDefault="00B366AB" w:rsidP="007214B0">
      <w:pPr>
        <w:spacing w:line="276" w:lineRule="auto"/>
        <w:ind w:left="709" w:hanging="709"/>
        <w:rPr>
          <w:szCs w:val="24"/>
        </w:rPr>
      </w:pPr>
    </w:p>
    <w:p w:rsidR="0096603C" w:rsidRPr="007214B0" w:rsidRDefault="006A16FA" w:rsidP="007214B0">
      <w:pPr>
        <w:shd w:val="clear" w:color="auto" w:fill="FFFFFF"/>
        <w:spacing w:line="276" w:lineRule="auto"/>
        <w:ind w:left="851" w:hanging="851"/>
        <w:rPr>
          <w:szCs w:val="24"/>
        </w:rPr>
      </w:pPr>
      <w:r w:rsidRPr="007214B0">
        <w:rPr>
          <w:szCs w:val="24"/>
        </w:rPr>
        <w:t>3</w:t>
      </w:r>
      <w:r w:rsidR="00B366AB" w:rsidRPr="007214B0">
        <w:rPr>
          <w:szCs w:val="24"/>
        </w:rPr>
        <w:t>. 3</w:t>
      </w:r>
      <w:r w:rsidR="00B366AB" w:rsidRPr="007214B0">
        <w:rPr>
          <w:szCs w:val="24"/>
        </w:rPr>
        <w:tab/>
      </w:r>
      <w:r w:rsidR="0096603C" w:rsidRPr="007214B0">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7214B0" w:rsidRDefault="00B366AB" w:rsidP="007214B0">
      <w:pPr>
        <w:spacing w:line="276" w:lineRule="auto"/>
        <w:rPr>
          <w:szCs w:val="24"/>
        </w:rPr>
      </w:pPr>
    </w:p>
    <w:p w:rsidR="00A8295C" w:rsidRDefault="006A16FA" w:rsidP="007214B0">
      <w:pPr>
        <w:spacing w:line="276" w:lineRule="auto"/>
        <w:ind w:left="705" w:hanging="705"/>
        <w:rPr>
          <w:szCs w:val="24"/>
        </w:rPr>
      </w:pPr>
      <w:r w:rsidRPr="007214B0">
        <w:rPr>
          <w:szCs w:val="24"/>
        </w:rPr>
        <w:t>3</w:t>
      </w:r>
      <w:r w:rsidR="00A65EE0" w:rsidRPr="007214B0">
        <w:rPr>
          <w:szCs w:val="24"/>
        </w:rPr>
        <w:t>.</w:t>
      </w:r>
      <w:r w:rsidR="00B366AB" w:rsidRPr="007214B0">
        <w:rPr>
          <w:szCs w:val="24"/>
        </w:rPr>
        <w:t xml:space="preserve"> 4</w:t>
      </w:r>
      <w:r w:rsidR="00A65EE0" w:rsidRPr="007214B0">
        <w:rPr>
          <w:szCs w:val="24"/>
        </w:rPr>
        <w:tab/>
      </w:r>
      <w:r w:rsidR="00A8295C" w:rsidRPr="007214B0">
        <w:rPr>
          <w:szCs w:val="24"/>
        </w:rPr>
        <w:t>Další práva dětí při vzdělávání vyplývají z ustanovení ostatních článků tohoto školního řádu.</w:t>
      </w:r>
    </w:p>
    <w:p w:rsidR="007214B0" w:rsidRPr="007214B0" w:rsidRDefault="007214B0" w:rsidP="007214B0">
      <w:pPr>
        <w:spacing w:line="276" w:lineRule="auto"/>
        <w:ind w:left="705" w:hanging="705"/>
        <w:rPr>
          <w:szCs w:val="24"/>
        </w:rPr>
      </w:pPr>
    </w:p>
    <w:p w:rsidR="001027E5" w:rsidRPr="007214B0" w:rsidRDefault="001027E5" w:rsidP="007214B0">
      <w:pPr>
        <w:pStyle w:val="Normlnweb"/>
        <w:spacing w:before="0" w:beforeAutospacing="0" w:after="0" w:afterAutospacing="0" w:line="276" w:lineRule="auto"/>
        <w:rPr>
          <w:b/>
        </w:rPr>
      </w:pPr>
      <w:r w:rsidRPr="007214B0">
        <w:rPr>
          <w:b/>
        </w:rPr>
        <w:t xml:space="preserve">4. </w:t>
      </w:r>
      <w:r w:rsidR="006A16FA" w:rsidRPr="007214B0">
        <w:rPr>
          <w:b/>
        </w:rPr>
        <w:t xml:space="preserve"> </w:t>
      </w:r>
      <w:r w:rsidRPr="007214B0">
        <w:rPr>
          <w:b/>
        </w:rPr>
        <w:t>Základní povinnosti dětí přijatých k předškolnímu vzdělávání</w:t>
      </w:r>
    </w:p>
    <w:p w:rsidR="001027E5" w:rsidRPr="007214B0" w:rsidRDefault="001027E5" w:rsidP="007214B0">
      <w:pPr>
        <w:pStyle w:val="Normlnweb"/>
        <w:spacing w:before="0" w:beforeAutospacing="0" w:after="0" w:afterAutospacing="0" w:line="276" w:lineRule="auto"/>
      </w:pPr>
      <w:r w:rsidRPr="007214B0">
        <w:rPr>
          <w:b/>
        </w:rPr>
        <w:t> </w:t>
      </w:r>
    </w:p>
    <w:p w:rsidR="001027E5" w:rsidRPr="007214B0" w:rsidRDefault="001027E5" w:rsidP="007214B0">
      <w:pPr>
        <w:pStyle w:val="Normlnweb"/>
        <w:spacing w:before="0" w:beforeAutospacing="0" w:after="0" w:afterAutospacing="0" w:line="276" w:lineRule="auto"/>
        <w:ind w:firstLine="708"/>
      </w:pPr>
      <w:r w:rsidRPr="007214B0">
        <w:t>Dítě má povinnost dodržovat stanovená pravidla soužití v MŠ.</w:t>
      </w:r>
    </w:p>
    <w:p w:rsidR="001027E5" w:rsidRPr="007214B0" w:rsidRDefault="001027E5" w:rsidP="007214B0">
      <w:pPr>
        <w:pStyle w:val="Normlnweb"/>
        <w:spacing w:before="0" w:beforeAutospacing="0" w:after="0" w:afterAutospacing="0" w:line="276" w:lineRule="auto"/>
        <w:ind w:firstLine="708"/>
      </w:pPr>
      <w:r w:rsidRPr="007214B0">
        <w:t>Dítě má povinnost dbát pokynů učitelů a ostatních zaměstnanců školy.</w:t>
      </w:r>
    </w:p>
    <w:p w:rsidR="001027E5" w:rsidRPr="007214B0" w:rsidRDefault="001027E5" w:rsidP="007214B0">
      <w:pPr>
        <w:pStyle w:val="Normlnweb"/>
        <w:spacing w:before="0" w:beforeAutospacing="0" w:after="0" w:afterAutospacing="0" w:line="276" w:lineRule="auto"/>
        <w:ind w:firstLine="708"/>
      </w:pPr>
      <w:r w:rsidRPr="007214B0">
        <w:t>Dítě má povinnost šetrně zacházet s hračkami a učebními pomůckami.</w:t>
      </w:r>
    </w:p>
    <w:p w:rsidR="001027E5" w:rsidRPr="007214B0" w:rsidRDefault="001027E5" w:rsidP="007214B0">
      <w:pPr>
        <w:pStyle w:val="Normlnweb"/>
        <w:spacing w:before="0" w:beforeAutospacing="0" w:after="0" w:afterAutospacing="0" w:line="276" w:lineRule="auto"/>
        <w:ind w:firstLine="708"/>
      </w:pPr>
      <w:r w:rsidRPr="007214B0">
        <w:t>Dítě má povinnost vzájemně si pomáhat a neubližovat si.</w:t>
      </w:r>
    </w:p>
    <w:p w:rsidR="001027E5" w:rsidRPr="007214B0" w:rsidRDefault="001027E5" w:rsidP="007214B0">
      <w:pPr>
        <w:pStyle w:val="Normlnweb"/>
        <w:spacing w:before="0" w:beforeAutospacing="0" w:after="0" w:afterAutospacing="0" w:line="276" w:lineRule="auto"/>
        <w:ind w:firstLine="708"/>
      </w:pPr>
      <w:r w:rsidRPr="007214B0">
        <w:t>Dítě má povinnost dodržovat osobní hygienu.</w:t>
      </w:r>
    </w:p>
    <w:p w:rsidR="001027E5" w:rsidRPr="007214B0" w:rsidRDefault="001027E5" w:rsidP="007214B0">
      <w:pPr>
        <w:pStyle w:val="Normlnweb"/>
        <w:spacing w:before="0" w:beforeAutospacing="0" w:after="0" w:afterAutospacing="0" w:line="276" w:lineRule="auto"/>
        <w:ind w:left="708"/>
      </w:pPr>
      <w:r w:rsidRPr="007214B0">
        <w:t xml:space="preserve">Dítě má povinnost oznámit učitelce nebo ostatním zaměstnancům školy jakékoliv přání, </w:t>
      </w:r>
      <w:r w:rsidR="006A16FA" w:rsidRPr="007214B0">
        <w:t xml:space="preserve">    </w:t>
      </w:r>
      <w:r w:rsidRPr="007214B0">
        <w:t>potřebu.</w:t>
      </w:r>
    </w:p>
    <w:p w:rsidR="001027E5" w:rsidRPr="007214B0" w:rsidRDefault="001027E5" w:rsidP="007214B0">
      <w:pPr>
        <w:pStyle w:val="Normlnweb"/>
        <w:spacing w:before="0" w:beforeAutospacing="0" w:after="0" w:afterAutospacing="0" w:line="276" w:lineRule="auto"/>
        <w:ind w:left="708"/>
      </w:pPr>
      <w:r w:rsidRPr="007214B0">
        <w:t>Dítě má povinnost oznámit učitelce nebo ostatním zaměstnancům školy jakékoliv násilí – tělesné i duševní, a jednání odlišné od dohodnutých pravidel.</w:t>
      </w:r>
    </w:p>
    <w:p w:rsidR="001027E5" w:rsidRPr="007214B0" w:rsidRDefault="001027E5" w:rsidP="007214B0">
      <w:pPr>
        <w:pStyle w:val="Normlnweb"/>
        <w:spacing w:before="0" w:beforeAutospacing="0" w:after="0" w:afterAutospacing="0" w:line="276" w:lineRule="auto"/>
        <w:ind w:left="708"/>
      </w:pPr>
      <w:r w:rsidRPr="007214B0">
        <w:t>Dítě má povinnost dodržovat stanovená pravidla soužití v MŠ, plnit pokyny zaměstnanců školy k ochraně zd</w:t>
      </w:r>
      <w:r w:rsidR="009559FC" w:rsidRPr="007214B0">
        <w:t>raví a bezpečnosti, s nimiž bylo seznámeno</w:t>
      </w:r>
      <w:r w:rsidRPr="007214B0">
        <w:t>.</w:t>
      </w:r>
    </w:p>
    <w:p w:rsidR="007254E8" w:rsidRPr="007214B0" w:rsidRDefault="007254E8" w:rsidP="007214B0">
      <w:pPr>
        <w:overflowPunct/>
        <w:autoSpaceDE/>
        <w:autoSpaceDN/>
        <w:adjustRightInd/>
        <w:spacing w:line="276" w:lineRule="auto"/>
        <w:textAlignment w:val="auto"/>
        <w:rPr>
          <w:szCs w:val="24"/>
        </w:rPr>
      </w:pPr>
    </w:p>
    <w:p w:rsidR="00A8295C" w:rsidRPr="007214B0" w:rsidRDefault="006A16FA" w:rsidP="007214B0">
      <w:pPr>
        <w:pStyle w:val="Nadpis3"/>
        <w:spacing w:line="276" w:lineRule="auto"/>
        <w:rPr>
          <w:szCs w:val="24"/>
        </w:rPr>
      </w:pPr>
      <w:bookmarkStart w:id="2" w:name="_Toc333688222"/>
      <w:r w:rsidRPr="007214B0">
        <w:rPr>
          <w:szCs w:val="24"/>
        </w:rPr>
        <w:t>5</w:t>
      </w:r>
      <w:r w:rsidR="00A8295C" w:rsidRPr="007214B0">
        <w:rPr>
          <w:szCs w:val="24"/>
        </w:rPr>
        <w:t xml:space="preserve">. </w:t>
      </w:r>
      <w:r w:rsidR="00291E11" w:rsidRPr="007214B0">
        <w:rPr>
          <w:szCs w:val="24"/>
        </w:rPr>
        <w:t>P</w:t>
      </w:r>
      <w:r w:rsidR="00A8295C" w:rsidRPr="007214B0">
        <w:rPr>
          <w:szCs w:val="24"/>
        </w:rPr>
        <w:t>ráva zákonných zástupců</w:t>
      </w:r>
      <w:r w:rsidR="0024220C" w:rsidRPr="007214B0">
        <w:rPr>
          <w:szCs w:val="24"/>
        </w:rPr>
        <w:t xml:space="preserve"> při předškolním vzdělávání</w:t>
      </w:r>
      <w:r w:rsidR="00A8295C" w:rsidRPr="007214B0">
        <w:rPr>
          <w:szCs w:val="24"/>
        </w:rPr>
        <w:t xml:space="preserve"> </w:t>
      </w:r>
      <w:bookmarkEnd w:id="2"/>
    </w:p>
    <w:p w:rsidR="00A8295C" w:rsidRPr="007214B0" w:rsidRDefault="00A8295C" w:rsidP="007214B0">
      <w:pPr>
        <w:spacing w:line="276" w:lineRule="auto"/>
        <w:ind w:left="360"/>
        <w:jc w:val="both"/>
        <w:rPr>
          <w:szCs w:val="24"/>
        </w:rPr>
      </w:pPr>
    </w:p>
    <w:p w:rsidR="00A8295C" w:rsidRPr="007214B0" w:rsidRDefault="006A16FA" w:rsidP="007214B0">
      <w:pPr>
        <w:spacing w:line="276" w:lineRule="auto"/>
        <w:ind w:left="709" w:hanging="709"/>
        <w:rPr>
          <w:szCs w:val="24"/>
        </w:rPr>
      </w:pPr>
      <w:r w:rsidRPr="007214B0">
        <w:rPr>
          <w:szCs w:val="24"/>
        </w:rPr>
        <w:t>5</w:t>
      </w:r>
      <w:r w:rsidR="00A65EE0" w:rsidRPr="007214B0">
        <w:rPr>
          <w:szCs w:val="24"/>
        </w:rPr>
        <w:t>.1</w:t>
      </w:r>
      <w:r w:rsidR="00A65EE0" w:rsidRPr="007214B0">
        <w:rPr>
          <w:szCs w:val="24"/>
        </w:rPr>
        <w:tab/>
      </w:r>
      <w:r w:rsidR="00291E11" w:rsidRPr="007214B0">
        <w:rPr>
          <w:szCs w:val="24"/>
        </w:rPr>
        <w:t xml:space="preserve">Zákonní zástupci dítěte </w:t>
      </w:r>
      <w:r w:rsidR="00A8295C" w:rsidRPr="007214B0">
        <w:rPr>
          <w:szCs w:val="24"/>
        </w:rPr>
        <w:t>mají právo na informace o průběhu a výsledcích vzdělávání dětí, vyjadřovat se ke všem rozhodnutím mateřské školy týkají</w:t>
      </w:r>
      <w:r w:rsidR="009559FC" w:rsidRPr="007214B0">
        <w:rPr>
          <w:szCs w:val="24"/>
        </w:rPr>
        <w:t xml:space="preserve">cích </w:t>
      </w:r>
      <w:r w:rsidR="007254E8" w:rsidRPr="007214B0">
        <w:rPr>
          <w:szCs w:val="24"/>
        </w:rPr>
        <w:t xml:space="preserve">se podstatných záležitostí </w:t>
      </w:r>
      <w:r w:rsidR="0061535C" w:rsidRPr="007214B0">
        <w:rPr>
          <w:szCs w:val="24"/>
        </w:rPr>
        <w:t xml:space="preserve">vzdělávání dětí, </w:t>
      </w:r>
      <w:r w:rsidR="00A8295C" w:rsidRPr="007214B0">
        <w:rPr>
          <w:szCs w:val="24"/>
        </w:rPr>
        <w:t>na poradenskou pomoc mateřské školy nebo školského poradenského zařízení v záležitostech týkajících se vzdělávání dětí.</w:t>
      </w:r>
    </w:p>
    <w:p w:rsidR="00A8295C" w:rsidRPr="007214B0" w:rsidRDefault="00A8295C" w:rsidP="007214B0">
      <w:pPr>
        <w:spacing w:line="276" w:lineRule="auto"/>
        <w:rPr>
          <w:szCs w:val="24"/>
        </w:rPr>
      </w:pPr>
    </w:p>
    <w:p w:rsidR="00A8295C" w:rsidRDefault="00A8295C" w:rsidP="007214B0">
      <w:pPr>
        <w:spacing w:line="276" w:lineRule="auto"/>
        <w:rPr>
          <w:szCs w:val="24"/>
        </w:rPr>
      </w:pPr>
    </w:p>
    <w:p w:rsidR="007214B0" w:rsidRDefault="007214B0" w:rsidP="007214B0">
      <w:pPr>
        <w:spacing w:line="276" w:lineRule="auto"/>
        <w:rPr>
          <w:szCs w:val="24"/>
        </w:rPr>
      </w:pPr>
    </w:p>
    <w:p w:rsidR="007214B0" w:rsidRDefault="007214B0" w:rsidP="007214B0">
      <w:pPr>
        <w:spacing w:line="276" w:lineRule="auto"/>
        <w:rPr>
          <w:szCs w:val="24"/>
        </w:rPr>
      </w:pPr>
    </w:p>
    <w:p w:rsidR="007214B0" w:rsidRDefault="007214B0" w:rsidP="007214B0">
      <w:pPr>
        <w:spacing w:line="276" w:lineRule="auto"/>
        <w:rPr>
          <w:szCs w:val="24"/>
        </w:rPr>
      </w:pPr>
    </w:p>
    <w:p w:rsidR="007214B0" w:rsidRPr="007214B0" w:rsidRDefault="007214B0" w:rsidP="007214B0">
      <w:pPr>
        <w:spacing w:line="276" w:lineRule="auto"/>
        <w:rPr>
          <w:szCs w:val="24"/>
        </w:rPr>
      </w:pPr>
    </w:p>
    <w:p w:rsidR="00A8295C" w:rsidRPr="007214B0" w:rsidRDefault="001027E5" w:rsidP="007214B0">
      <w:pPr>
        <w:pStyle w:val="Nadpis3"/>
        <w:spacing w:line="276" w:lineRule="auto"/>
        <w:rPr>
          <w:szCs w:val="24"/>
        </w:rPr>
      </w:pPr>
      <w:bookmarkStart w:id="3" w:name="_Toc333688223"/>
      <w:r w:rsidRPr="007214B0">
        <w:rPr>
          <w:szCs w:val="24"/>
        </w:rPr>
        <w:lastRenderedPageBreak/>
        <w:t>5</w:t>
      </w:r>
      <w:r w:rsidR="00A8295C" w:rsidRPr="007214B0">
        <w:rPr>
          <w:szCs w:val="24"/>
        </w:rPr>
        <w:t xml:space="preserve">. Povinnosti zákonných zástupců </w:t>
      </w:r>
      <w:r w:rsidR="00A65EE0" w:rsidRPr="007214B0">
        <w:rPr>
          <w:szCs w:val="24"/>
        </w:rPr>
        <w:t>při předškolním vzdělávání dětí</w:t>
      </w:r>
      <w:bookmarkEnd w:id="3"/>
    </w:p>
    <w:p w:rsidR="00A8295C" w:rsidRPr="007214B0" w:rsidRDefault="00A8295C" w:rsidP="007214B0">
      <w:pPr>
        <w:spacing w:line="276" w:lineRule="auto"/>
        <w:jc w:val="both"/>
        <w:rPr>
          <w:szCs w:val="24"/>
        </w:rPr>
      </w:pPr>
    </w:p>
    <w:p w:rsidR="00A8295C" w:rsidRPr="007214B0" w:rsidRDefault="006A16FA" w:rsidP="007214B0">
      <w:pPr>
        <w:pStyle w:val="Prosttext1"/>
        <w:spacing w:line="276" w:lineRule="auto"/>
        <w:rPr>
          <w:rFonts w:ascii="Times New Roman" w:hAnsi="Times New Roman"/>
          <w:color w:val="auto"/>
          <w:sz w:val="24"/>
          <w:szCs w:val="24"/>
        </w:rPr>
      </w:pPr>
      <w:r w:rsidRPr="007214B0">
        <w:rPr>
          <w:rFonts w:ascii="Times New Roman" w:hAnsi="Times New Roman"/>
          <w:color w:val="auto"/>
          <w:sz w:val="24"/>
          <w:szCs w:val="24"/>
        </w:rPr>
        <w:t>5</w:t>
      </w:r>
      <w:r w:rsidR="00A65EE0" w:rsidRPr="007214B0">
        <w:rPr>
          <w:rFonts w:ascii="Times New Roman" w:hAnsi="Times New Roman"/>
          <w:color w:val="auto"/>
          <w:sz w:val="24"/>
          <w:szCs w:val="24"/>
        </w:rPr>
        <w:t>.</w:t>
      </w:r>
      <w:r w:rsidR="007254E8" w:rsidRPr="007214B0">
        <w:rPr>
          <w:rFonts w:ascii="Times New Roman" w:hAnsi="Times New Roman"/>
          <w:color w:val="auto"/>
          <w:sz w:val="24"/>
          <w:szCs w:val="24"/>
        </w:rPr>
        <w:t xml:space="preserve"> </w:t>
      </w:r>
      <w:r w:rsidR="00A65EE0" w:rsidRPr="007214B0">
        <w:rPr>
          <w:rFonts w:ascii="Times New Roman" w:hAnsi="Times New Roman"/>
          <w:color w:val="auto"/>
          <w:sz w:val="24"/>
          <w:szCs w:val="24"/>
        </w:rPr>
        <w:t>1</w:t>
      </w:r>
      <w:r w:rsidR="00A65EE0" w:rsidRPr="007214B0">
        <w:rPr>
          <w:rFonts w:ascii="Times New Roman" w:hAnsi="Times New Roman"/>
          <w:color w:val="auto"/>
          <w:sz w:val="24"/>
          <w:szCs w:val="24"/>
        </w:rPr>
        <w:tab/>
      </w:r>
      <w:r w:rsidR="00A8295C" w:rsidRPr="007214B0">
        <w:rPr>
          <w:rFonts w:ascii="Times New Roman" w:hAnsi="Times New Roman"/>
          <w:color w:val="auto"/>
          <w:sz w:val="24"/>
          <w:szCs w:val="24"/>
        </w:rPr>
        <w:t xml:space="preserve">Zákonní zástupci dětí a nezletilých žáků jsou povinni </w:t>
      </w:r>
    </w:p>
    <w:p w:rsidR="00A8295C" w:rsidRPr="007214B0" w:rsidRDefault="00A8295C" w:rsidP="007214B0">
      <w:pPr>
        <w:pStyle w:val="Prosttext1"/>
        <w:spacing w:line="276" w:lineRule="auto"/>
        <w:rPr>
          <w:rFonts w:ascii="Times New Roman" w:hAnsi="Times New Roman"/>
          <w:color w:val="auto"/>
          <w:sz w:val="24"/>
          <w:szCs w:val="24"/>
        </w:rPr>
      </w:pPr>
    </w:p>
    <w:p w:rsidR="00DD6525" w:rsidRPr="007214B0" w:rsidRDefault="00DD6525" w:rsidP="007214B0">
      <w:pPr>
        <w:numPr>
          <w:ilvl w:val="0"/>
          <w:numId w:val="21"/>
        </w:numPr>
        <w:tabs>
          <w:tab w:val="clear" w:pos="720"/>
        </w:tabs>
        <w:spacing w:line="276" w:lineRule="auto"/>
        <w:ind w:left="1134" w:hanging="425"/>
        <w:rPr>
          <w:szCs w:val="24"/>
        </w:rPr>
      </w:pPr>
      <w:r w:rsidRPr="007214B0">
        <w:rPr>
          <w:szCs w:val="24"/>
        </w:rPr>
        <w:t>přihlásit své dítě k povinnému předškolnímu vzdělávání</w:t>
      </w:r>
      <w:r w:rsidR="008D32F2" w:rsidRPr="007214B0">
        <w:rPr>
          <w:szCs w:val="24"/>
        </w:rPr>
        <w:t xml:space="preserve"> (od počátku školního roku, který následuje po dni, kdy dítě dosáhne pátého roku věku)</w:t>
      </w:r>
      <w:r w:rsidRPr="007214B0">
        <w:rPr>
          <w:szCs w:val="24"/>
        </w:rPr>
        <w:t>,</w:t>
      </w:r>
    </w:p>
    <w:p w:rsidR="00A8295C" w:rsidRPr="007214B0" w:rsidRDefault="00A8295C" w:rsidP="007214B0">
      <w:pPr>
        <w:numPr>
          <w:ilvl w:val="0"/>
          <w:numId w:val="21"/>
        </w:numPr>
        <w:tabs>
          <w:tab w:val="clear" w:pos="720"/>
        </w:tabs>
        <w:spacing w:line="276" w:lineRule="auto"/>
        <w:ind w:left="1134" w:hanging="425"/>
        <w:rPr>
          <w:szCs w:val="24"/>
        </w:rPr>
      </w:pPr>
      <w:r w:rsidRPr="007214B0">
        <w:rPr>
          <w:szCs w:val="24"/>
        </w:rPr>
        <w:t xml:space="preserve">zajistit, aby dítě řádně docházelo do mateřské školy, pří příchodu do mateřské školy bylo vhodně a čistě upraveno, </w:t>
      </w:r>
    </w:p>
    <w:p w:rsidR="00A8295C" w:rsidRPr="007214B0" w:rsidRDefault="00A8295C" w:rsidP="007214B0">
      <w:pPr>
        <w:numPr>
          <w:ilvl w:val="0"/>
          <w:numId w:val="21"/>
        </w:numPr>
        <w:tabs>
          <w:tab w:val="clear" w:pos="720"/>
        </w:tabs>
        <w:spacing w:line="276" w:lineRule="auto"/>
        <w:ind w:left="1134" w:hanging="425"/>
        <w:rPr>
          <w:szCs w:val="24"/>
        </w:rPr>
      </w:pPr>
      <w:r w:rsidRPr="007214B0">
        <w:rPr>
          <w:szCs w:val="24"/>
        </w:rPr>
        <w:t>na vyzvání ředitelky mateřské školy se osobně zúčastnit projednání závažných otázek týkajících se vzdělávání dítěte,</w:t>
      </w:r>
    </w:p>
    <w:p w:rsidR="00A8295C" w:rsidRPr="007214B0" w:rsidRDefault="00A65EE0" w:rsidP="007214B0">
      <w:pPr>
        <w:numPr>
          <w:ilvl w:val="0"/>
          <w:numId w:val="21"/>
        </w:numPr>
        <w:tabs>
          <w:tab w:val="clear" w:pos="720"/>
        </w:tabs>
        <w:spacing w:line="276" w:lineRule="auto"/>
        <w:ind w:left="1134" w:hanging="425"/>
        <w:rPr>
          <w:szCs w:val="24"/>
        </w:rPr>
      </w:pPr>
      <w:r w:rsidRPr="007214B0">
        <w:rPr>
          <w:szCs w:val="24"/>
        </w:rPr>
        <w:t xml:space="preserve"> informovat </w:t>
      </w:r>
      <w:r w:rsidR="00A8295C" w:rsidRPr="007214B0">
        <w:rPr>
          <w:szCs w:val="24"/>
        </w:rPr>
        <w:t>mateřskou školu o změně zdravotní způsobilosti, zdravotních obtížích dítěte nebo jiných závažných skutečnostech, které by mohly mít vliv na průběh vzdělávání dítěte,</w:t>
      </w:r>
    </w:p>
    <w:p w:rsidR="00A8295C" w:rsidRPr="007214B0" w:rsidRDefault="00A8295C" w:rsidP="007214B0">
      <w:pPr>
        <w:numPr>
          <w:ilvl w:val="0"/>
          <w:numId w:val="21"/>
        </w:numPr>
        <w:tabs>
          <w:tab w:val="clear" w:pos="720"/>
        </w:tabs>
        <w:spacing w:line="276" w:lineRule="auto"/>
        <w:ind w:left="1134" w:hanging="425"/>
        <w:rPr>
          <w:szCs w:val="24"/>
        </w:rPr>
      </w:pPr>
      <w:r w:rsidRPr="007214B0">
        <w:rPr>
          <w:szCs w:val="24"/>
        </w:rPr>
        <w:t>dokládat důvody nepřítomnosti dítěte v souladu s podmínkami stanovenými školním řádem,</w:t>
      </w:r>
    </w:p>
    <w:p w:rsidR="00A8295C" w:rsidRPr="007214B0" w:rsidRDefault="00A8295C" w:rsidP="007214B0">
      <w:pPr>
        <w:numPr>
          <w:ilvl w:val="0"/>
          <w:numId w:val="21"/>
        </w:numPr>
        <w:tabs>
          <w:tab w:val="clear" w:pos="720"/>
        </w:tabs>
        <w:spacing w:line="276" w:lineRule="auto"/>
        <w:ind w:left="1134" w:hanging="425"/>
        <w:rPr>
          <w:szCs w:val="24"/>
        </w:rPr>
      </w:pPr>
      <w:r w:rsidRPr="007214B0">
        <w:rPr>
          <w:szCs w:val="24"/>
        </w:rPr>
        <w:t xml:space="preserve">oznamovat škole a školskému zařízení údaje podle § 28 odst. 2 školského zákona další údaje, které jsou podstatné pro průběh vzdělávání nebo bezpečnost dítěte </w:t>
      </w:r>
      <w:r w:rsidR="00A65EE0" w:rsidRPr="007214B0">
        <w:rPr>
          <w:szCs w:val="24"/>
        </w:rPr>
        <w:t>a změny v těchto údajích (</w:t>
      </w:r>
      <w:r w:rsidRPr="007214B0">
        <w:rPr>
          <w:szCs w:val="24"/>
        </w:rPr>
        <w:t>údaje pro vedení školní matriky),</w:t>
      </w:r>
    </w:p>
    <w:p w:rsidR="00A8295C" w:rsidRPr="007214B0" w:rsidRDefault="00A8295C" w:rsidP="007214B0">
      <w:pPr>
        <w:numPr>
          <w:ilvl w:val="0"/>
          <w:numId w:val="21"/>
        </w:numPr>
        <w:tabs>
          <w:tab w:val="clear" w:pos="720"/>
        </w:tabs>
        <w:spacing w:line="276" w:lineRule="auto"/>
        <w:ind w:left="1134" w:hanging="425"/>
        <w:rPr>
          <w:szCs w:val="24"/>
        </w:rPr>
      </w:pPr>
      <w:r w:rsidRPr="007214B0">
        <w:rPr>
          <w:szCs w:val="24"/>
        </w:rPr>
        <w:t>ve stanoveném termínu hradit úplatu za předškolní vzdělávání a stravné.</w:t>
      </w:r>
    </w:p>
    <w:p w:rsidR="00DA3559" w:rsidRPr="007214B0" w:rsidRDefault="00DA3559" w:rsidP="007214B0">
      <w:pPr>
        <w:spacing w:line="276" w:lineRule="auto"/>
        <w:rPr>
          <w:szCs w:val="24"/>
        </w:rPr>
      </w:pPr>
    </w:p>
    <w:p w:rsidR="00DA3559" w:rsidRPr="007214B0" w:rsidRDefault="00DA3559" w:rsidP="007214B0">
      <w:pPr>
        <w:spacing w:line="276" w:lineRule="auto"/>
        <w:rPr>
          <w:b/>
          <w:szCs w:val="24"/>
        </w:rPr>
      </w:pPr>
      <w:r w:rsidRPr="007214B0">
        <w:rPr>
          <w:b/>
          <w:szCs w:val="24"/>
        </w:rPr>
        <w:t>6. Distanční výuka</w:t>
      </w:r>
    </w:p>
    <w:p w:rsidR="00DA3559" w:rsidRPr="007214B0" w:rsidRDefault="00DA3559" w:rsidP="007214B0">
      <w:pPr>
        <w:spacing w:line="276" w:lineRule="auto"/>
        <w:rPr>
          <w:b/>
          <w:szCs w:val="24"/>
        </w:rPr>
      </w:pPr>
    </w:p>
    <w:p w:rsidR="00DA3559" w:rsidRPr="007214B0" w:rsidRDefault="00DA3559" w:rsidP="007214B0">
      <w:pPr>
        <w:pStyle w:val="Default"/>
        <w:spacing w:line="276" w:lineRule="auto"/>
        <w:rPr>
          <w:rFonts w:ascii="Times New Roman" w:hAnsi="Times New Roman" w:cs="Times New Roman"/>
        </w:rPr>
      </w:pPr>
      <w:r w:rsidRPr="007214B0">
        <w:rPr>
          <w:rFonts w:ascii="Times New Roman" w:hAnsi="Times New Roman" w:cs="Times New Roman"/>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rsidR="00DA3559" w:rsidRPr="007214B0" w:rsidRDefault="00DA3559" w:rsidP="007214B0">
      <w:pPr>
        <w:pStyle w:val="Default"/>
        <w:numPr>
          <w:ilvl w:val="0"/>
          <w:numId w:val="34"/>
        </w:numPr>
        <w:spacing w:line="276" w:lineRule="auto"/>
        <w:rPr>
          <w:rFonts w:ascii="Times New Roman" w:hAnsi="Times New Roman" w:cs="Times New Roman"/>
        </w:rPr>
      </w:pPr>
      <w:r w:rsidRPr="007214B0">
        <w:rPr>
          <w:rFonts w:ascii="Times New Roman" w:hAnsi="Times New Roman" w:cs="Times New Roman"/>
          <w:b/>
          <w:bCs/>
        </w:rPr>
        <w:t xml:space="preserve">a) povinnost mateřské školy zajistit vzdělávání distančním způsobem pro děti, pro které je předškolní vzdělávání povinné, </w:t>
      </w:r>
    </w:p>
    <w:p w:rsidR="00DA3559" w:rsidRPr="007214B0" w:rsidRDefault="00DA3559" w:rsidP="007214B0">
      <w:pPr>
        <w:pStyle w:val="Default"/>
        <w:numPr>
          <w:ilvl w:val="0"/>
          <w:numId w:val="34"/>
        </w:numPr>
        <w:spacing w:line="276" w:lineRule="auto"/>
        <w:rPr>
          <w:rFonts w:ascii="Times New Roman" w:hAnsi="Times New Roman" w:cs="Times New Roman"/>
        </w:rPr>
      </w:pPr>
      <w:r w:rsidRPr="007214B0">
        <w:rPr>
          <w:rFonts w:ascii="Times New Roman" w:hAnsi="Times New Roman" w:cs="Times New Roman"/>
          <w:b/>
          <w:bCs/>
        </w:rPr>
        <w:t xml:space="preserve">b) povinnost dětí, </w:t>
      </w:r>
      <w:r w:rsidRPr="007214B0">
        <w:rPr>
          <w:rFonts w:ascii="Times New Roman" w:hAnsi="Times New Roman" w:cs="Times New Roman"/>
        </w:rPr>
        <w:t>pro které je předškolní vzdělávání povinné</w:t>
      </w:r>
      <w:r w:rsidRPr="007214B0">
        <w:rPr>
          <w:rFonts w:ascii="Times New Roman" w:hAnsi="Times New Roman" w:cs="Times New Roman"/>
          <w:b/>
          <w:bCs/>
        </w:rPr>
        <w:t xml:space="preserve">, se tímto způsobem vzdělávat. </w:t>
      </w:r>
    </w:p>
    <w:p w:rsidR="00DA3559" w:rsidRPr="007214B0" w:rsidRDefault="00DA3559" w:rsidP="007214B0">
      <w:pPr>
        <w:spacing w:line="276" w:lineRule="auto"/>
        <w:rPr>
          <w:color w:val="000000"/>
          <w:szCs w:val="24"/>
        </w:rPr>
      </w:pPr>
      <w:r w:rsidRPr="007214B0">
        <w:rPr>
          <w:color w:val="000000"/>
          <w:szCs w:val="24"/>
        </w:rPr>
        <w:t xml:space="preserve"> </w:t>
      </w:r>
    </w:p>
    <w:p w:rsidR="005D69BE" w:rsidRPr="007214B0" w:rsidRDefault="00DA3559" w:rsidP="007214B0">
      <w:pPr>
        <w:spacing w:line="276" w:lineRule="auto"/>
        <w:rPr>
          <w:szCs w:val="24"/>
        </w:rPr>
      </w:pPr>
      <w:r w:rsidRPr="007214B0">
        <w:rPr>
          <w:color w:val="000000"/>
          <w:szCs w:val="24"/>
        </w:rPr>
        <w:t xml:space="preserve">   </w:t>
      </w:r>
      <w:r w:rsidRPr="007214B0">
        <w:rPr>
          <w:szCs w:val="24"/>
        </w:rPr>
        <w:t xml:space="preserve">Způsob poskytování vzdělávání a zpětné vazby na dálku </w:t>
      </w:r>
      <w:r w:rsidRPr="007214B0">
        <w:rPr>
          <w:b/>
          <w:bCs/>
          <w:szCs w:val="24"/>
        </w:rPr>
        <w:t xml:space="preserve">přizpůsobí škola podmínkám dítěte </w:t>
      </w:r>
      <w:r w:rsidRPr="007214B0">
        <w:rPr>
          <w:i/>
          <w:iCs/>
          <w:szCs w:val="24"/>
        </w:rPr>
        <w:t>(zázemí, materiální podmínky, speciální vzdělávací potřeby, zdravotní stav atp.)</w:t>
      </w:r>
      <w:r w:rsidRPr="007214B0">
        <w:rPr>
          <w:szCs w:val="24"/>
        </w:rPr>
        <w:t>.</w:t>
      </w:r>
    </w:p>
    <w:p w:rsidR="00DA3559" w:rsidRPr="007214B0" w:rsidRDefault="00DA3559" w:rsidP="007214B0">
      <w:pPr>
        <w:spacing w:line="276" w:lineRule="auto"/>
        <w:rPr>
          <w:color w:val="000000"/>
          <w:szCs w:val="24"/>
        </w:rPr>
      </w:pPr>
      <w:r w:rsidRPr="007214B0">
        <w:rPr>
          <w:szCs w:val="24"/>
        </w:rPr>
        <w:t>Vzhledem k tomu, že pro předškolní děti je vzdělávání distančním způsobem povinné, je nutné evidovat jejich účast na vzdělávání. Účast dětí škola posuzuje přiměřeným způsobem podle zapojení do vzdělávacích aktivit v průběhu týdne.</w:t>
      </w:r>
    </w:p>
    <w:p w:rsidR="00A8295C" w:rsidRDefault="00DA3559" w:rsidP="007214B0">
      <w:pPr>
        <w:spacing w:line="276" w:lineRule="auto"/>
        <w:rPr>
          <w:szCs w:val="24"/>
        </w:rPr>
      </w:pPr>
      <w:r w:rsidRPr="007214B0">
        <w:rPr>
          <w:szCs w:val="24"/>
        </w:rPr>
        <w:t xml:space="preserve">Pro omlouvání absencí v obecné rovině platí to stejné, co pro prezenční vzdělávání. Školský zákon stanoví základní rámec – ředitel má oprávnění požadovat doložení důvodů nepřítomnosti dítěte a zákonný zástupce je povinen důvody doložit nejpozději do 3 dnů ode dne výzvy ředitele. </w:t>
      </w:r>
    </w:p>
    <w:p w:rsidR="007214B0" w:rsidRPr="007214B0" w:rsidRDefault="007214B0" w:rsidP="007214B0">
      <w:pPr>
        <w:spacing w:line="276" w:lineRule="auto"/>
        <w:rPr>
          <w:szCs w:val="24"/>
        </w:rPr>
      </w:pPr>
    </w:p>
    <w:p w:rsidR="00A8295C" w:rsidRPr="007214B0" w:rsidRDefault="001439D2" w:rsidP="007214B0">
      <w:pPr>
        <w:pStyle w:val="Nadpis3"/>
        <w:spacing w:line="276" w:lineRule="auto"/>
        <w:rPr>
          <w:szCs w:val="24"/>
        </w:rPr>
      </w:pPr>
      <w:bookmarkStart w:id="4" w:name="_Toc333688225"/>
      <w:r w:rsidRPr="007214B0">
        <w:rPr>
          <w:szCs w:val="24"/>
        </w:rPr>
        <w:t>7</w:t>
      </w:r>
      <w:r w:rsidR="0015398A" w:rsidRPr="007214B0">
        <w:rPr>
          <w:szCs w:val="24"/>
        </w:rPr>
        <w:t xml:space="preserve">. </w:t>
      </w:r>
      <w:r w:rsidR="00A8295C" w:rsidRPr="007214B0">
        <w:rPr>
          <w:szCs w:val="24"/>
        </w:rPr>
        <w:t>Přijetí dítěte k předškolnímu vzdělávání</w:t>
      </w:r>
      <w:bookmarkEnd w:id="4"/>
    </w:p>
    <w:p w:rsidR="005D69BE" w:rsidRPr="007214B0" w:rsidRDefault="005D69BE" w:rsidP="007214B0">
      <w:pPr>
        <w:spacing w:line="276" w:lineRule="auto"/>
        <w:rPr>
          <w:szCs w:val="24"/>
        </w:rPr>
      </w:pPr>
    </w:p>
    <w:p w:rsidR="008D32F2" w:rsidRPr="007214B0" w:rsidRDefault="001439D2" w:rsidP="007214B0">
      <w:pPr>
        <w:spacing w:line="276" w:lineRule="auto"/>
        <w:rPr>
          <w:szCs w:val="24"/>
        </w:rPr>
      </w:pPr>
      <w:r w:rsidRPr="007214B0">
        <w:rPr>
          <w:szCs w:val="24"/>
        </w:rPr>
        <w:t>7</w:t>
      </w:r>
      <w:r w:rsidR="005D69BE" w:rsidRPr="007214B0">
        <w:rPr>
          <w:szCs w:val="24"/>
        </w:rPr>
        <w:t>. 1</w:t>
      </w:r>
      <w:r w:rsidR="005D69BE" w:rsidRPr="007214B0">
        <w:rPr>
          <w:szCs w:val="24"/>
        </w:rPr>
        <w:tab/>
      </w:r>
      <w:r w:rsidR="008D32F2" w:rsidRPr="007214B0">
        <w:rPr>
          <w:szCs w:val="24"/>
        </w:rPr>
        <w:t xml:space="preserve">Zápis k předškolnímu vzdělávání od následujícího školního roku se koná v období od </w:t>
      </w:r>
    </w:p>
    <w:p w:rsidR="008D32F2" w:rsidRPr="007214B0" w:rsidRDefault="008D32F2" w:rsidP="007214B0">
      <w:pPr>
        <w:spacing w:line="276" w:lineRule="auto"/>
        <w:ind w:left="708"/>
        <w:rPr>
          <w:szCs w:val="24"/>
        </w:rPr>
      </w:pPr>
      <w:r w:rsidRPr="007214B0">
        <w:rPr>
          <w:szCs w:val="24"/>
        </w:rPr>
        <w:t xml:space="preserve">2. května do 16. května. Do mateřské školy zřízené obcí nebo svazkem obcí se přednostně přijímají děti, které před začátkem školního roku dosáhnou nejméně čtvrtého roku věku, pokud mají místo trvalého pobytu, v případě cizinců místo pobytu, v </w:t>
      </w:r>
      <w:r w:rsidRPr="007214B0">
        <w:rPr>
          <w:szCs w:val="24"/>
        </w:rPr>
        <w:lastRenderedPageBreak/>
        <w:t>příslušném školském obvodu, nebo jsou umístěné v tomto obvodu v dětském domově, a to do výše povoleného počtu dětí uvedeného ve školském rejstříku.</w:t>
      </w:r>
    </w:p>
    <w:p w:rsidR="008D32F2" w:rsidRPr="007214B0" w:rsidRDefault="008D32F2" w:rsidP="007214B0">
      <w:pPr>
        <w:spacing w:line="276" w:lineRule="auto"/>
        <w:rPr>
          <w:szCs w:val="24"/>
        </w:rPr>
      </w:pPr>
    </w:p>
    <w:p w:rsidR="008D32F2" w:rsidRPr="007214B0" w:rsidRDefault="008D32F2" w:rsidP="007214B0">
      <w:pPr>
        <w:spacing w:line="276" w:lineRule="auto"/>
        <w:rPr>
          <w:i/>
          <w:szCs w:val="24"/>
        </w:rPr>
      </w:pPr>
    </w:p>
    <w:p w:rsidR="00A8295C" w:rsidRPr="007214B0" w:rsidRDefault="001439D2" w:rsidP="007214B0">
      <w:pPr>
        <w:spacing w:line="276" w:lineRule="auto"/>
        <w:rPr>
          <w:szCs w:val="24"/>
        </w:rPr>
      </w:pPr>
      <w:r w:rsidRPr="007214B0">
        <w:rPr>
          <w:szCs w:val="24"/>
        </w:rPr>
        <w:t>7</w:t>
      </w:r>
      <w:r w:rsidR="008D32F2" w:rsidRPr="007214B0">
        <w:rPr>
          <w:szCs w:val="24"/>
        </w:rPr>
        <w:t xml:space="preserve">. 2 </w:t>
      </w:r>
      <w:r w:rsidR="006A16FA" w:rsidRPr="007214B0">
        <w:rPr>
          <w:szCs w:val="24"/>
        </w:rPr>
        <w:t xml:space="preserve">     </w:t>
      </w:r>
      <w:r w:rsidR="00A8295C" w:rsidRPr="007214B0">
        <w:rPr>
          <w:szCs w:val="24"/>
        </w:rPr>
        <w:t>Pro přijetí dítěte k předškolnímu vzdělávání předkládá zákonný zástupce dítěte:</w:t>
      </w:r>
    </w:p>
    <w:p w:rsidR="00A8295C" w:rsidRPr="007214B0" w:rsidRDefault="00A8295C" w:rsidP="007214B0">
      <w:pPr>
        <w:numPr>
          <w:ilvl w:val="0"/>
          <w:numId w:val="25"/>
        </w:numPr>
        <w:spacing w:line="276" w:lineRule="auto"/>
        <w:rPr>
          <w:szCs w:val="24"/>
        </w:rPr>
      </w:pPr>
      <w:r w:rsidRPr="007214B0">
        <w:rPr>
          <w:szCs w:val="24"/>
        </w:rPr>
        <w:t>žádost zákonného zástupce o přijetí dítěte k předškolnímu vzdělávání</w:t>
      </w:r>
      <w:r w:rsidR="00485DF7" w:rsidRPr="007214B0">
        <w:rPr>
          <w:szCs w:val="24"/>
        </w:rPr>
        <w:t xml:space="preserve"> </w:t>
      </w:r>
      <w:r w:rsidR="002C6FF1" w:rsidRPr="007214B0">
        <w:rPr>
          <w:szCs w:val="24"/>
        </w:rPr>
        <w:t>(</w:t>
      </w:r>
      <w:r w:rsidR="00485DF7" w:rsidRPr="007214B0">
        <w:rPr>
          <w:szCs w:val="24"/>
        </w:rPr>
        <w:t>příloha č. 1</w:t>
      </w:r>
      <w:r w:rsidR="002C6FF1" w:rsidRPr="007214B0">
        <w:rPr>
          <w:szCs w:val="24"/>
        </w:rPr>
        <w:t>)</w:t>
      </w:r>
      <w:r w:rsidR="005D69BE" w:rsidRPr="007214B0">
        <w:rPr>
          <w:szCs w:val="24"/>
        </w:rPr>
        <w:t>,</w:t>
      </w:r>
    </w:p>
    <w:p w:rsidR="00A8295C" w:rsidRPr="007214B0" w:rsidRDefault="00A8295C" w:rsidP="007214B0">
      <w:pPr>
        <w:numPr>
          <w:ilvl w:val="0"/>
          <w:numId w:val="25"/>
        </w:numPr>
        <w:spacing w:line="276" w:lineRule="auto"/>
        <w:rPr>
          <w:szCs w:val="24"/>
        </w:rPr>
      </w:pPr>
      <w:r w:rsidRPr="007214B0">
        <w:rPr>
          <w:szCs w:val="24"/>
        </w:rPr>
        <w:t>potvrzení o tom, že se dítě podrobilo stanoveným pravidelným očkováním, má doklad, že je proti nákaze imunní nebo se nemůže očkování podrobit pro trvalou kontraindikaci.</w:t>
      </w:r>
    </w:p>
    <w:p w:rsidR="00C071C3" w:rsidRPr="007214B0" w:rsidRDefault="00C071C3" w:rsidP="007214B0">
      <w:pPr>
        <w:spacing w:line="276" w:lineRule="auto"/>
        <w:ind w:left="1080"/>
        <w:rPr>
          <w:szCs w:val="24"/>
        </w:rPr>
      </w:pPr>
    </w:p>
    <w:p w:rsidR="00FD5249" w:rsidRPr="007214B0" w:rsidRDefault="001439D2" w:rsidP="007214B0">
      <w:pPr>
        <w:spacing w:line="276" w:lineRule="auto"/>
        <w:ind w:left="709" w:hanging="709"/>
        <w:rPr>
          <w:szCs w:val="24"/>
        </w:rPr>
      </w:pPr>
      <w:r w:rsidRPr="007214B0">
        <w:rPr>
          <w:szCs w:val="24"/>
        </w:rPr>
        <w:t>7</w:t>
      </w:r>
      <w:r w:rsidR="005D69BE" w:rsidRPr="007214B0">
        <w:rPr>
          <w:szCs w:val="24"/>
        </w:rPr>
        <w:t xml:space="preserve">. </w:t>
      </w:r>
      <w:r w:rsidR="008D32F2" w:rsidRPr="007214B0">
        <w:rPr>
          <w:szCs w:val="24"/>
        </w:rPr>
        <w:t>3</w:t>
      </w:r>
      <w:r w:rsidR="005D69BE" w:rsidRPr="007214B0">
        <w:rPr>
          <w:szCs w:val="24"/>
        </w:rPr>
        <w:tab/>
      </w:r>
      <w:r w:rsidR="00FD5249" w:rsidRPr="007214B0">
        <w:rPr>
          <w:szCs w:val="24"/>
        </w:rPr>
        <w:t xml:space="preserve">Při přijetí dítěte k předškolnímu vzdělávání může </w:t>
      </w:r>
      <w:r w:rsidR="00C1718A" w:rsidRPr="007214B0">
        <w:rPr>
          <w:szCs w:val="24"/>
        </w:rPr>
        <w:t>ředitelka školy sjednat</w:t>
      </w:r>
      <w:r w:rsidR="005D69BE" w:rsidRPr="007214B0">
        <w:rPr>
          <w:szCs w:val="24"/>
        </w:rPr>
        <w:t xml:space="preserve"> se zákonným zástupcem </w:t>
      </w:r>
      <w:r w:rsidR="00FD5249" w:rsidRPr="007214B0">
        <w:rPr>
          <w:szCs w:val="24"/>
        </w:rPr>
        <w:t xml:space="preserve">zkušební pobyt </w:t>
      </w:r>
      <w:r w:rsidR="00C1718A" w:rsidRPr="007214B0">
        <w:rPr>
          <w:szCs w:val="24"/>
        </w:rPr>
        <w:t xml:space="preserve">dítěte v mateřské škole </w:t>
      </w:r>
      <w:r w:rsidR="00C00B58" w:rsidRPr="007214B0">
        <w:rPr>
          <w:szCs w:val="24"/>
        </w:rPr>
        <w:t>v délce nejvýše 3 měsíce.</w:t>
      </w:r>
    </w:p>
    <w:p w:rsidR="0061535C" w:rsidRPr="007214B0" w:rsidRDefault="0061535C" w:rsidP="007214B0">
      <w:pPr>
        <w:spacing w:line="276" w:lineRule="auto"/>
        <w:ind w:left="709" w:hanging="709"/>
        <w:rPr>
          <w:szCs w:val="24"/>
        </w:rPr>
      </w:pPr>
    </w:p>
    <w:p w:rsidR="0061535C" w:rsidRPr="007214B0" w:rsidRDefault="001439D2" w:rsidP="007214B0">
      <w:pPr>
        <w:spacing w:line="276" w:lineRule="auto"/>
        <w:ind w:left="709" w:hanging="709"/>
        <w:rPr>
          <w:szCs w:val="24"/>
        </w:rPr>
      </w:pPr>
      <w:r w:rsidRPr="007214B0">
        <w:rPr>
          <w:szCs w:val="24"/>
        </w:rPr>
        <w:t>7</w:t>
      </w:r>
      <w:r w:rsidR="0061535C" w:rsidRPr="007214B0">
        <w:rPr>
          <w:szCs w:val="24"/>
        </w:rPr>
        <w:t xml:space="preserve">. </w:t>
      </w:r>
      <w:r w:rsidR="008D32F2" w:rsidRPr="007214B0">
        <w:rPr>
          <w:szCs w:val="24"/>
        </w:rPr>
        <w:t>4</w:t>
      </w:r>
      <w:r w:rsidR="0061535C" w:rsidRPr="007214B0">
        <w:rPr>
          <w:szCs w:val="24"/>
        </w:rPr>
        <w:tab/>
        <w:t>V měsíci červenci a srpnu lze přijmout do mateřské školy děti z jiné mateřské školy, a to nejvýše na dobu, po kterou jiná mateřská škola přerušila provoz.</w:t>
      </w:r>
    </w:p>
    <w:p w:rsidR="0061535C" w:rsidRPr="007214B0" w:rsidRDefault="0061535C" w:rsidP="007214B0">
      <w:pPr>
        <w:overflowPunct/>
        <w:autoSpaceDE/>
        <w:autoSpaceDN/>
        <w:adjustRightInd/>
        <w:spacing w:line="276" w:lineRule="auto"/>
        <w:textAlignment w:val="auto"/>
        <w:rPr>
          <w:szCs w:val="24"/>
        </w:rPr>
      </w:pPr>
    </w:p>
    <w:p w:rsidR="00A8295C" w:rsidRPr="007214B0" w:rsidRDefault="001439D2" w:rsidP="007214B0">
      <w:pPr>
        <w:pStyle w:val="Nadpis3"/>
        <w:spacing w:line="276" w:lineRule="auto"/>
        <w:rPr>
          <w:szCs w:val="24"/>
        </w:rPr>
      </w:pPr>
      <w:bookmarkStart w:id="5" w:name="_Toc333688226"/>
      <w:r w:rsidRPr="007214B0">
        <w:rPr>
          <w:szCs w:val="24"/>
        </w:rPr>
        <w:t>8</w:t>
      </w:r>
      <w:r w:rsidR="0015398A" w:rsidRPr="007214B0">
        <w:rPr>
          <w:szCs w:val="24"/>
        </w:rPr>
        <w:t xml:space="preserve">. </w:t>
      </w:r>
      <w:r w:rsidR="00A8295C" w:rsidRPr="007214B0">
        <w:rPr>
          <w:szCs w:val="24"/>
        </w:rPr>
        <w:t>Rozhodnutí ředitelky mateřské školy o přijetí dítěte k předškolnímu vzdělávání</w:t>
      </w:r>
      <w:bookmarkEnd w:id="5"/>
    </w:p>
    <w:p w:rsidR="00A8295C" w:rsidRPr="007214B0" w:rsidRDefault="00A8295C" w:rsidP="007214B0">
      <w:pPr>
        <w:spacing w:line="276" w:lineRule="auto"/>
        <w:rPr>
          <w:szCs w:val="24"/>
        </w:rPr>
      </w:pPr>
    </w:p>
    <w:p w:rsidR="00A8295C" w:rsidRPr="007214B0" w:rsidRDefault="00A8295C" w:rsidP="007214B0">
      <w:pPr>
        <w:spacing w:line="276" w:lineRule="auto"/>
        <w:rPr>
          <w:szCs w:val="24"/>
        </w:rPr>
      </w:pPr>
      <w:r w:rsidRPr="007214B0">
        <w:rPr>
          <w:szCs w:val="24"/>
        </w:rPr>
        <w:t xml:space="preserve">Na základě žádosti zákonného zástupce vydává ředitelka mateřské školy </w:t>
      </w:r>
      <w:r w:rsidR="002C6FF1" w:rsidRPr="007214B0">
        <w:rPr>
          <w:szCs w:val="24"/>
        </w:rPr>
        <w:t>ve správním řízení r</w:t>
      </w:r>
      <w:r w:rsidRPr="007214B0">
        <w:rPr>
          <w:szCs w:val="24"/>
        </w:rPr>
        <w:t xml:space="preserve">ozhodnutí o přijetí dítěte k předškolnímu vzdělávání v souladu se zákonem </w:t>
      </w:r>
      <w:r w:rsidR="005D69BE" w:rsidRPr="007214B0">
        <w:rPr>
          <w:szCs w:val="24"/>
        </w:rPr>
        <w:t xml:space="preserve">č. </w:t>
      </w:r>
      <w:r w:rsidRPr="007214B0">
        <w:rPr>
          <w:szCs w:val="24"/>
        </w:rPr>
        <w:t>500/2004 Sb., správní řád</w:t>
      </w:r>
      <w:r w:rsidR="005D69BE" w:rsidRPr="007214B0">
        <w:rPr>
          <w:szCs w:val="24"/>
        </w:rPr>
        <w:t>, v platném znění,</w:t>
      </w:r>
      <w:r w:rsidRPr="007214B0">
        <w:rPr>
          <w:szCs w:val="24"/>
        </w:rPr>
        <w:t xml:space="preserve"> a zákonem 561/2004 Sb., o předškolním, základním, středním, vyšším odborném a jiném vzdělávání (</w:t>
      </w:r>
      <w:r w:rsidR="005D69BE" w:rsidRPr="007214B0">
        <w:rPr>
          <w:szCs w:val="24"/>
        </w:rPr>
        <w:t>školský zákon), v platném znění.</w:t>
      </w:r>
    </w:p>
    <w:p w:rsidR="00A8295C" w:rsidRPr="007214B0" w:rsidRDefault="00A8295C" w:rsidP="007214B0">
      <w:pPr>
        <w:spacing w:line="276" w:lineRule="auto"/>
        <w:rPr>
          <w:szCs w:val="24"/>
        </w:rPr>
      </w:pPr>
    </w:p>
    <w:p w:rsidR="00A8295C" w:rsidRPr="007214B0" w:rsidRDefault="001439D2" w:rsidP="007214B0">
      <w:pPr>
        <w:pStyle w:val="Nadpis3"/>
        <w:spacing w:line="276" w:lineRule="auto"/>
        <w:rPr>
          <w:szCs w:val="24"/>
        </w:rPr>
      </w:pPr>
      <w:bookmarkStart w:id="6" w:name="_Toc333688227"/>
      <w:r w:rsidRPr="007214B0">
        <w:rPr>
          <w:szCs w:val="24"/>
        </w:rPr>
        <w:t>9</w:t>
      </w:r>
      <w:r w:rsidR="0015398A" w:rsidRPr="007214B0">
        <w:rPr>
          <w:szCs w:val="24"/>
        </w:rPr>
        <w:t xml:space="preserve">. </w:t>
      </w:r>
      <w:r w:rsidR="00A8295C" w:rsidRPr="007214B0">
        <w:rPr>
          <w:szCs w:val="24"/>
        </w:rPr>
        <w:t xml:space="preserve">Ukončení </w:t>
      </w:r>
      <w:r w:rsidR="006C531B" w:rsidRPr="007214B0">
        <w:rPr>
          <w:szCs w:val="24"/>
        </w:rPr>
        <w:t xml:space="preserve">předškolního </w:t>
      </w:r>
      <w:r w:rsidR="00A8295C" w:rsidRPr="007214B0">
        <w:rPr>
          <w:szCs w:val="24"/>
        </w:rPr>
        <w:t xml:space="preserve">vzdělávání </w:t>
      </w:r>
      <w:bookmarkEnd w:id="6"/>
    </w:p>
    <w:p w:rsidR="00A8295C" w:rsidRPr="007214B0" w:rsidRDefault="00A8295C" w:rsidP="007214B0">
      <w:pPr>
        <w:spacing w:line="276" w:lineRule="auto"/>
        <w:rPr>
          <w:szCs w:val="24"/>
        </w:rPr>
      </w:pPr>
    </w:p>
    <w:p w:rsidR="006C531B" w:rsidRPr="007214B0" w:rsidRDefault="001439D2" w:rsidP="007214B0">
      <w:pPr>
        <w:spacing w:line="276" w:lineRule="auto"/>
        <w:rPr>
          <w:szCs w:val="24"/>
        </w:rPr>
      </w:pPr>
      <w:r w:rsidRPr="007214B0">
        <w:rPr>
          <w:szCs w:val="24"/>
        </w:rPr>
        <w:t>9</w:t>
      </w:r>
      <w:r w:rsidR="006C531B" w:rsidRPr="007214B0">
        <w:rPr>
          <w:szCs w:val="24"/>
        </w:rPr>
        <w:t>. 1 Ředitelka mateřské školy může po předchozím upozornění písemně oznámeném zákonnému zástupci dítěte rozhodnout o ukončení předškolního vzdělávání, jestliže</w:t>
      </w:r>
    </w:p>
    <w:p w:rsidR="006C531B" w:rsidRPr="007214B0" w:rsidRDefault="006C531B" w:rsidP="007214B0">
      <w:pPr>
        <w:numPr>
          <w:ilvl w:val="0"/>
          <w:numId w:val="30"/>
        </w:numPr>
        <w:spacing w:line="276" w:lineRule="auto"/>
        <w:rPr>
          <w:szCs w:val="24"/>
        </w:rPr>
      </w:pPr>
      <w:r w:rsidRPr="007214B0">
        <w:rPr>
          <w:szCs w:val="24"/>
        </w:rPr>
        <w:t>se dítě bez omluvy zákonného zástupce nepřetržitě neúčastní předškolního vzdělávání po dobu delší než dva týdny,</w:t>
      </w:r>
    </w:p>
    <w:p w:rsidR="006C531B" w:rsidRPr="007214B0" w:rsidRDefault="006C531B" w:rsidP="007214B0">
      <w:pPr>
        <w:numPr>
          <w:ilvl w:val="0"/>
          <w:numId w:val="30"/>
        </w:numPr>
        <w:spacing w:line="276" w:lineRule="auto"/>
        <w:rPr>
          <w:szCs w:val="24"/>
        </w:rPr>
      </w:pPr>
      <w:r w:rsidRPr="007214B0">
        <w:rPr>
          <w:szCs w:val="24"/>
        </w:rPr>
        <w:t>zákonný zástupce závažným způsobem opakovaně narušuje provoz mateřské školy,</w:t>
      </w:r>
    </w:p>
    <w:p w:rsidR="006C531B" w:rsidRPr="007214B0" w:rsidRDefault="006C531B" w:rsidP="007214B0">
      <w:pPr>
        <w:numPr>
          <w:ilvl w:val="0"/>
          <w:numId w:val="30"/>
        </w:numPr>
        <w:spacing w:line="276" w:lineRule="auto"/>
        <w:rPr>
          <w:szCs w:val="24"/>
        </w:rPr>
      </w:pPr>
      <w:r w:rsidRPr="007214B0">
        <w:rPr>
          <w:szCs w:val="24"/>
        </w:rPr>
        <w:t>ukončení doporučí v průběhu zkušebního pobytu dítěte lékař nebo školské poradenské zařízení,</w:t>
      </w:r>
    </w:p>
    <w:p w:rsidR="006C531B" w:rsidRPr="007214B0" w:rsidRDefault="006C531B" w:rsidP="007214B0">
      <w:pPr>
        <w:numPr>
          <w:ilvl w:val="0"/>
          <w:numId w:val="30"/>
        </w:numPr>
        <w:spacing w:line="276" w:lineRule="auto"/>
        <w:rPr>
          <w:szCs w:val="24"/>
        </w:rPr>
      </w:pPr>
      <w:r w:rsidRPr="007214B0">
        <w:rPr>
          <w:szCs w:val="24"/>
        </w:rPr>
        <w:t>zákonný zástupce opakovaně neuhradí úplatu za vzdělávání v mateřské škole nebo úplatu za školní stravování (§ 123) ve stanoveném termínu a nedohodne s ředitelem jiný termín úhrady.</w:t>
      </w:r>
    </w:p>
    <w:p w:rsidR="006C531B" w:rsidRPr="007214B0" w:rsidRDefault="006C531B" w:rsidP="007214B0">
      <w:pPr>
        <w:spacing w:line="276" w:lineRule="auto"/>
        <w:rPr>
          <w:szCs w:val="24"/>
        </w:rPr>
      </w:pPr>
    </w:p>
    <w:p w:rsidR="00D454F8" w:rsidRPr="007214B0" w:rsidRDefault="001439D2" w:rsidP="007214B0">
      <w:pPr>
        <w:spacing w:line="276" w:lineRule="auto"/>
        <w:rPr>
          <w:szCs w:val="24"/>
        </w:rPr>
      </w:pPr>
      <w:r w:rsidRPr="007214B0">
        <w:rPr>
          <w:szCs w:val="24"/>
        </w:rPr>
        <w:t>9</w:t>
      </w:r>
      <w:r w:rsidR="006C531B" w:rsidRPr="007214B0">
        <w:rPr>
          <w:szCs w:val="24"/>
        </w:rPr>
        <w:t>. 2</w:t>
      </w:r>
      <w:r w:rsidR="00D454F8" w:rsidRPr="007214B0">
        <w:rPr>
          <w:szCs w:val="24"/>
        </w:rPr>
        <w:t>.</w:t>
      </w:r>
      <w:r w:rsidR="006C531B" w:rsidRPr="007214B0">
        <w:rPr>
          <w:szCs w:val="24"/>
        </w:rPr>
        <w:t xml:space="preserve"> Rozhodnout o ukončení předškolního vzdělávání nelze v případě dítěte, pro které je </w:t>
      </w:r>
      <w:r w:rsidR="00D454F8" w:rsidRPr="007214B0">
        <w:rPr>
          <w:szCs w:val="24"/>
        </w:rPr>
        <w:t xml:space="preserve">   </w:t>
      </w:r>
    </w:p>
    <w:p w:rsidR="006C531B" w:rsidRPr="007214B0" w:rsidRDefault="00D454F8" w:rsidP="007214B0">
      <w:pPr>
        <w:spacing w:line="276" w:lineRule="auto"/>
        <w:rPr>
          <w:szCs w:val="24"/>
        </w:rPr>
      </w:pPr>
      <w:r w:rsidRPr="007214B0">
        <w:rPr>
          <w:szCs w:val="24"/>
        </w:rPr>
        <w:t xml:space="preserve">        </w:t>
      </w:r>
      <w:r w:rsidR="006C531B" w:rsidRPr="007214B0">
        <w:rPr>
          <w:szCs w:val="24"/>
        </w:rPr>
        <w:t>předškolní vzdělávání povinné.</w:t>
      </w:r>
    </w:p>
    <w:p w:rsidR="00A8295C" w:rsidRPr="007214B0" w:rsidRDefault="00A8295C" w:rsidP="007214B0">
      <w:pPr>
        <w:spacing w:line="276" w:lineRule="auto"/>
        <w:rPr>
          <w:szCs w:val="24"/>
        </w:rPr>
      </w:pPr>
    </w:p>
    <w:p w:rsidR="00D27322" w:rsidRPr="007214B0" w:rsidRDefault="001439D2" w:rsidP="007214B0">
      <w:pPr>
        <w:pStyle w:val="Nadpis3"/>
        <w:spacing w:line="276" w:lineRule="auto"/>
        <w:rPr>
          <w:szCs w:val="24"/>
        </w:rPr>
      </w:pPr>
      <w:bookmarkStart w:id="7" w:name="_Toc333688231"/>
      <w:r w:rsidRPr="007214B0">
        <w:rPr>
          <w:szCs w:val="24"/>
        </w:rPr>
        <w:t>10</w:t>
      </w:r>
      <w:r w:rsidR="0015398A" w:rsidRPr="007214B0">
        <w:rPr>
          <w:szCs w:val="24"/>
        </w:rPr>
        <w:t>.</w:t>
      </w:r>
      <w:r w:rsidR="00D27322" w:rsidRPr="007214B0">
        <w:rPr>
          <w:szCs w:val="24"/>
        </w:rPr>
        <w:t xml:space="preserve"> Přístup ke vzdělávání a školským službám cizinců</w:t>
      </w:r>
      <w:bookmarkEnd w:id="7"/>
    </w:p>
    <w:p w:rsidR="00D27322" w:rsidRPr="007214B0" w:rsidRDefault="00D27322" w:rsidP="007214B0">
      <w:pPr>
        <w:spacing w:line="276" w:lineRule="auto"/>
        <w:rPr>
          <w:szCs w:val="24"/>
        </w:rPr>
      </w:pPr>
    </w:p>
    <w:p w:rsidR="00A8295C" w:rsidRPr="007214B0" w:rsidRDefault="001439D2" w:rsidP="007214B0">
      <w:pPr>
        <w:spacing w:line="276" w:lineRule="auto"/>
        <w:ind w:left="709" w:hanging="709"/>
        <w:rPr>
          <w:szCs w:val="24"/>
        </w:rPr>
      </w:pPr>
      <w:r w:rsidRPr="007214B0">
        <w:rPr>
          <w:szCs w:val="24"/>
        </w:rPr>
        <w:t>10</w:t>
      </w:r>
      <w:r w:rsidR="00D27322" w:rsidRPr="007214B0">
        <w:rPr>
          <w:szCs w:val="24"/>
        </w:rPr>
        <w:t>. 1</w:t>
      </w:r>
      <w:r w:rsidR="00D27322" w:rsidRPr="007214B0">
        <w:rPr>
          <w:szCs w:val="24"/>
        </w:rPr>
        <w:tab/>
      </w:r>
      <w:r w:rsidR="00A8295C" w:rsidRPr="007214B0">
        <w:rPr>
          <w:szCs w:val="24"/>
        </w:rPr>
        <w:t>Přístup ke vzdělávání a školským službám za stejných podmínek jako občané České republiky mají také občané jiného členského státu Evropské unie a jejich rodinní příslušníci.</w:t>
      </w:r>
    </w:p>
    <w:p w:rsidR="00A8295C" w:rsidRPr="007214B0" w:rsidRDefault="00A8295C" w:rsidP="007214B0">
      <w:pPr>
        <w:spacing w:line="276" w:lineRule="auto"/>
        <w:rPr>
          <w:szCs w:val="24"/>
        </w:rPr>
      </w:pPr>
    </w:p>
    <w:p w:rsidR="00A8295C" w:rsidRPr="007214B0" w:rsidRDefault="001439D2" w:rsidP="007214B0">
      <w:pPr>
        <w:spacing w:line="276" w:lineRule="auto"/>
        <w:ind w:left="567" w:hanging="567"/>
        <w:rPr>
          <w:szCs w:val="24"/>
        </w:rPr>
      </w:pPr>
      <w:r w:rsidRPr="007214B0">
        <w:rPr>
          <w:szCs w:val="24"/>
        </w:rPr>
        <w:lastRenderedPageBreak/>
        <w:t>10</w:t>
      </w:r>
      <w:r w:rsidR="00D27322" w:rsidRPr="007214B0">
        <w:rPr>
          <w:szCs w:val="24"/>
        </w:rPr>
        <w:t>. 2</w:t>
      </w:r>
      <w:r w:rsidR="00D27322" w:rsidRPr="007214B0">
        <w:rPr>
          <w:szCs w:val="24"/>
        </w:rPr>
        <w:tab/>
      </w:r>
      <w:r w:rsidR="00A8295C" w:rsidRPr="007214B0">
        <w:rPr>
          <w:szCs w:val="24"/>
        </w:rPr>
        <w:t xml:space="preserve">Cizinci ze třetích států </w:t>
      </w:r>
      <w:r w:rsidR="00D27322" w:rsidRPr="007214B0">
        <w:rPr>
          <w:szCs w:val="24"/>
        </w:rPr>
        <w:t xml:space="preserve">(nejsou občany EU) </w:t>
      </w:r>
      <w:r w:rsidR="00A8295C" w:rsidRPr="007214B0">
        <w:rPr>
          <w:szCs w:val="24"/>
        </w:rPr>
        <w:t>mají přístup k předškolnímu vzdělávání</w:t>
      </w:r>
      <w:r w:rsidR="007C1EFC" w:rsidRPr="007214B0">
        <w:rPr>
          <w:szCs w:val="24"/>
        </w:rPr>
        <w:t xml:space="preserve"> a školským službám </w:t>
      </w:r>
      <w:r w:rsidR="00A8295C" w:rsidRPr="007214B0">
        <w:rPr>
          <w:szCs w:val="24"/>
        </w:rPr>
        <w:t>za stejných podmínek jako občané České republiky</w:t>
      </w:r>
      <w:r w:rsidR="00D27322" w:rsidRPr="007214B0">
        <w:rPr>
          <w:szCs w:val="24"/>
        </w:rPr>
        <w:t xml:space="preserve"> (občané EU), </w:t>
      </w:r>
      <w:r w:rsidR="007C1EFC" w:rsidRPr="007214B0">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7214B0">
        <w:rPr>
          <w:i/>
          <w:szCs w:val="24"/>
        </w:rPr>
        <w:t xml:space="preserve"> </w:t>
      </w:r>
      <w:r w:rsidR="005D1929" w:rsidRPr="007214B0">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7214B0" w:rsidRDefault="00C56F89" w:rsidP="007214B0">
      <w:pPr>
        <w:overflowPunct/>
        <w:autoSpaceDE/>
        <w:autoSpaceDN/>
        <w:adjustRightInd/>
        <w:spacing w:line="276" w:lineRule="auto"/>
        <w:textAlignment w:val="auto"/>
        <w:rPr>
          <w:szCs w:val="24"/>
        </w:rPr>
      </w:pPr>
    </w:p>
    <w:p w:rsidR="00A8295C" w:rsidRPr="007214B0" w:rsidRDefault="001439D2" w:rsidP="007214B0">
      <w:pPr>
        <w:spacing w:line="276" w:lineRule="auto"/>
        <w:rPr>
          <w:b/>
          <w:szCs w:val="24"/>
        </w:rPr>
      </w:pPr>
      <w:r w:rsidRPr="007214B0">
        <w:rPr>
          <w:b/>
          <w:szCs w:val="24"/>
        </w:rPr>
        <w:t>11</w:t>
      </w:r>
      <w:r w:rsidR="006925DB" w:rsidRPr="007214B0">
        <w:rPr>
          <w:b/>
          <w:szCs w:val="24"/>
        </w:rPr>
        <w:t>. Docházka</w:t>
      </w:r>
      <w:r w:rsidR="00C071C3" w:rsidRPr="007214B0">
        <w:rPr>
          <w:b/>
          <w:szCs w:val="24"/>
        </w:rPr>
        <w:t xml:space="preserve"> a způsob vzdělávání</w:t>
      </w:r>
    </w:p>
    <w:p w:rsidR="006925DB" w:rsidRPr="007214B0" w:rsidRDefault="006925DB" w:rsidP="007214B0">
      <w:pPr>
        <w:spacing w:line="276" w:lineRule="auto"/>
        <w:rPr>
          <w:szCs w:val="24"/>
        </w:rPr>
      </w:pPr>
    </w:p>
    <w:p w:rsidR="00A8295C" w:rsidRPr="007214B0" w:rsidRDefault="001439D2" w:rsidP="007214B0">
      <w:pPr>
        <w:spacing w:line="276" w:lineRule="auto"/>
        <w:ind w:left="709" w:hanging="709"/>
        <w:rPr>
          <w:szCs w:val="24"/>
        </w:rPr>
      </w:pPr>
      <w:r w:rsidRPr="007214B0">
        <w:rPr>
          <w:szCs w:val="24"/>
        </w:rPr>
        <w:t>11</w:t>
      </w:r>
      <w:r w:rsidR="007C1EFC" w:rsidRPr="007214B0">
        <w:rPr>
          <w:szCs w:val="24"/>
        </w:rPr>
        <w:t>.</w:t>
      </w:r>
      <w:r w:rsidR="003173C3" w:rsidRPr="007214B0">
        <w:rPr>
          <w:szCs w:val="24"/>
        </w:rPr>
        <w:t xml:space="preserve"> </w:t>
      </w:r>
      <w:r w:rsidR="007C1EFC" w:rsidRPr="007214B0">
        <w:rPr>
          <w:szCs w:val="24"/>
        </w:rPr>
        <w:t>1</w:t>
      </w:r>
      <w:r w:rsidR="007C1EFC" w:rsidRPr="007214B0">
        <w:rPr>
          <w:szCs w:val="24"/>
        </w:rPr>
        <w:tab/>
      </w:r>
      <w:r w:rsidR="00A8295C" w:rsidRPr="007214B0">
        <w:rPr>
          <w:szCs w:val="24"/>
        </w:rPr>
        <w:t xml:space="preserve">Při přijetí dítěte do mateřské školy ředitelka mateřské školy </w:t>
      </w:r>
      <w:r w:rsidR="007A07BE" w:rsidRPr="007214B0">
        <w:rPr>
          <w:szCs w:val="24"/>
        </w:rPr>
        <w:t xml:space="preserve">písemně </w:t>
      </w:r>
      <w:r w:rsidR="00A8295C" w:rsidRPr="007214B0">
        <w:rPr>
          <w:szCs w:val="24"/>
        </w:rPr>
        <w:t>dohod</w:t>
      </w:r>
      <w:r w:rsidR="007A07BE" w:rsidRPr="007214B0">
        <w:rPr>
          <w:szCs w:val="24"/>
        </w:rPr>
        <w:t>ne</w:t>
      </w:r>
      <w:r w:rsidR="00A8295C" w:rsidRPr="007214B0">
        <w:rPr>
          <w:szCs w:val="24"/>
        </w:rPr>
        <w:t xml:space="preserve"> se zákonnými zástupci dítěte dny docházky dítěte do mateřské školy a délku jeho pobytu v těchto dnech v mateřské škole a zároveň </w:t>
      </w:r>
      <w:r w:rsidR="007A07BE" w:rsidRPr="007214B0">
        <w:rPr>
          <w:szCs w:val="24"/>
        </w:rPr>
        <w:t xml:space="preserve">písemně </w:t>
      </w:r>
      <w:r w:rsidR="00A8295C" w:rsidRPr="007214B0">
        <w:rPr>
          <w:szCs w:val="24"/>
        </w:rPr>
        <w:t>dohodne se zákonnými zástupci dítěte způsob a rozsah jeho stravování po dobu pobytu v mateřské škole</w:t>
      </w:r>
      <w:r w:rsidR="006925DB" w:rsidRPr="007214B0">
        <w:rPr>
          <w:szCs w:val="24"/>
        </w:rPr>
        <w:t>, změny jsou prováděny písemnou formou.</w:t>
      </w:r>
    </w:p>
    <w:p w:rsidR="00A8295C" w:rsidRPr="007214B0" w:rsidRDefault="00A8295C" w:rsidP="007214B0">
      <w:pPr>
        <w:spacing w:line="276" w:lineRule="auto"/>
        <w:rPr>
          <w:szCs w:val="24"/>
        </w:rPr>
      </w:pPr>
      <w:r w:rsidRPr="007214B0">
        <w:rPr>
          <w:szCs w:val="24"/>
        </w:rPr>
        <w:t xml:space="preserve"> </w:t>
      </w:r>
    </w:p>
    <w:p w:rsidR="00705550" w:rsidRPr="007214B0" w:rsidRDefault="001439D2" w:rsidP="007214B0">
      <w:pPr>
        <w:spacing w:line="276" w:lineRule="auto"/>
        <w:ind w:left="705" w:hanging="705"/>
        <w:rPr>
          <w:szCs w:val="24"/>
        </w:rPr>
      </w:pPr>
      <w:r w:rsidRPr="007214B0">
        <w:rPr>
          <w:szCs w:val="24"/>
        </w:rPr>
        <w:t>11</w:t>
      </w:r>
      <w:r w:rsidR="00705550" w:rsidRPr="007214B0">
        <w:rPr>
          <w:szCs w:val="24"/>
        </w:rPr>
        <w:t xml:space="preserve">. 2 </w:t>
      </w:r>
      <w:r w:rsidR="00705550" w:rsidRPr="007214B0">
        <w:rPr>
          <w:szCs w:val="24"/>
        </w:rPr>
        <w:tab/>
        <w:t xml:space="preserve">Povinné předškolní vzdělávání má formu pravidelné denní docházky v pracovních dnech. </w:t>
      </w:r>
      <w:r w:rsidR="00BA20B9" w:rsidRPr="007214B0">
        <w:rPr>
          <w:szCs w:val="24"/>
        </w:rPr>
        <w:t>Povinné předškolní vzdělávání se stanovuje v rozsahu 4 hodin denně</w:t>
      </w:r>
      <w:r w:rsidR="002D7FDE" w:rsidRPr="007214B0">
        <w:rPr>
          <w:szCs w:val="24"/>
        </w:rPr>
        <w:t xml:space="preserve"> v době od 8.00 do 12.00 hodin pro děti s přihlášeným obědem a v době od 7.30 do 11.30 hodin pro děti bez přihlášeného obědu</w:t>
      </w:r>
      <w:r w:rsidR="00BA20B9" w:rsidRPr="007214B0">
        <w:rPr>
          <w:szCs w:val="24"/>
        </w:rPr>
        <w:t xml:space="preserve">. </w:t>
      </w:r>
      <w:r w:rsidR="00705550" w:rsidRPr="007214B0">
        <w:rPr>
          <w:szCs w:val="24"/>
        </w:rPr>
        <w:t>Povinnost předškolního vzdělávání není dána ve dnech, které připadají na období školních prázdnin v souladu s organizací školního roku v základních a středních školách.</w:t>
      </w:r>
    </w:p>
    <w:p w:rsidR="00705550" w:rsidRPr="007214B0" w:rsidRDefault="00705550" w:rsidP="007214B0">
      <w:pPr>
        <w:spacing w:line="276" w:lineRule="auto"/>
        <w:rPr>
          <w:szCs w:val="24"/>
        </w:rPr>
      </w:pPr>
    </w:p>
    <w:p w:rsidR="00705550" w:rsidRPr="007214B0" w:rsidRDefault="001439D2" w:rsidP="007214B0">
      <w:pPr>
        <w:spacing w:line="276" w:lineRule="auto"/>
        <w:ind w:left="705" w:hanging="705"/>
        <w:rPr>
          <w:szCs w:val="24"/>
        </w:rPr>
      </w:pPr>
      <w:r w:rsidRPr="007214B0">
        <w:rPr>
          <w:szCs w:val="24"/>
        </w:rPr>
        <w:t>11</w:t>
      </w:r>
      <w:r w:rsidR="00705550" w:rsidRPr="007214B0">
        <w:rPr>
          <w:szCs w:val="24"/>
        </w:rPr>
        <w:t xml:space="preserve">. 3 </w:t>
      </w:r>
      <w:r w:rsidR="00705550" w:rsidRPr="007214B0">
        <w:rPr>
          <w:szCs w:val="24"/>
        </w:rPr>
        <w:tab/>
        <w:t xml:space="preserve">Zákonný zástupce dítěte je povinen </w:t>
      </w:r>
      <w:r w:rsidR="00C071C3" w:rsidRPr="007214B0">
        <w:rPr>
          <w:szCs w:val="24"/>
        </w:rPr>
        <w:t>omluvit</w:t>
      </w:r>
      <w:r w:rsidR="00705550" w:rsidRPr="007214B0">
        <w:rPr>
          <w:szCs w:val="24"/>
        </w:rPr>
        <w:t xml:space="preserve"> nepřítomnost dítěte ve vzdělávání nejpozději první den jeho nepřítomnosti, písemně, telefonicky</w:t>
      </w:r>
      <w:r w:rsidR="008C45B2" w:rsidRPr="007214B0">
        <w:rPr>
          <w:szCs w:val="24"/>
        </w:rPr>
        <w:t xml:space="preserve"> (583 238 280</w:t>
      </w:r>
      <w:r w:rsidR="00705550" w:rsidRPr="007214B0">
        <w:rPr>
          <w:szCs w:val="24"/>
        </w:rPr>
        <w:t xml:space="preserve">, </w:t>
      </w:r>
      <w:r w:rsidR="008C45B2" w:rsidRPr="007214B0">
        <w:rPr>
          <w:szCs w:val="24"/>
        </w:rPr>
        <w:t xml:space="preserve">776112938), </w:t>
      </w:r>
      <w:r w:rsidR="00705550" w:rsidRPr="007214B0">
        <w:rPr>
          <w:szCs w:val="24"/>
        </w:rPr>
        <w:t xml:space="preserve">nebo osobně. Po návratu dítěte do školy </w:t>
      </w:r>
      <w:r w:rsidR="00C071C3" w:rsidRPr="007214B0">
        <w:rPr>
          <w:szCs w:val="24"/>
        </w:rPr>
        <w:t>s uvedením důvodů absence.</w:t>
      </w:r>
      <w:r w:rsidR="00D454F8" w:rsidRPr="007214B0">
        <w:rPr>
          <w:szCs w:val="24"/>
        </w:rPr>
        <w:t xml:space="preserve"> V případě dlouhodobé absence</w:t>
      </w:r>
      <w:r w:rsidR="00CD4189" w:rsidRPr="007214B0">
        <w:rPr>
          <w:szCs w:val="24"/>
        </w:rPr>
        <w:t xml:space="preserve"> dítěte</w:t>
      </w:r>
      <w:r w:rsidR="00D454F8" w:rsidRPr="007214B0">
        <w:rPr>
          <w:szCs w:val="24"/>
        </w:rPr>
        <w:t>, nebo pochybnosti o nemoci dítěte, může škola vyžadovat lékařské potvrzení.</w:t>
      </w:r>
    </w:p>
    <w:p w:rsidR="00475F4C" w:rsidRPr="007214B0" w:rsidRDefault="00475F4C" w:rsidP="007214B0">
      <w:pPr>
        <w:spacing w:line="276" w:lineRule="auto"/>
        <w:rPr>
          <w:szCs w:val="24"/>
        </w:rPr>
      </w:pPr>
    </w:p>
    <w:p w:rsidR="00C071C3" w:rsidRPr="007214B0" w:rsidRDefault="001439D2" w:rsidP="007214B0">
      <w:pPr>
        <w:spacing w:line="276" w:lineRule="auto"/>
        <w:rPr>
          <w:szCs w:val="24"/>
        </w:rPr>
      </w:pPr>
      <w:r w:rsidRPr="007214B0">
        <w:rPr>
          <w:szCs w:val="24"/>
        </w:rPr>
        <w:t>11</w:t>
      </w:r>
      <w:r w:rsidR="00475F4C" w:rsidRPr="007214B0">
        <w:rPr>
          <w:szCs w:val="24"/>
        </w:rPr>
        <w:t xml:space="preserve">. </w:t>
      </w:r>
      <w:r w:rsidR="002D7FDE" w:rsidRPr="007214B0">
        <w:rPr>
          <w:szCs w:val="24"/>
        </w:rPr>
        <w:t>4</w:t>
      </w:r>
      <w:r w:rsidR="00475F4C" w:rsidRPr="007214B0">
        <w:rPr>
          <w:szCs w:val="24"/>
        </w:rPr>
        <w:t>.</w:t>
      </w:r>
      <w:r w:rsidR="00C071C3" w:rsidRPr="007214B0">
        <w:rPr>
          <w:szCs w:val="24"/>
        </w:rPr>
        <w:t xml:space="preserve"> </w:t>
      </w:r>
      <w:r w:rsidR="00C071C3" w:rsidRPr="007214B0">
        <w:rPr>
          <w:szCs w:val="24"/>
        </w:rPr>
        <w:tab/>
        <w:t>Jiným způsobem plnění povinnosti předškolního vzdělávání se rozumí</w:t>
      </w:r>
      <w:r w:rsidR="00C071C3" w:rsidRPr="007214B0">
        <w:rPr>
          <w:szCs w:val="24"/>
        </w:rPr>
        <w:br/>
      </w:r>
    </w:p>
    <w:p w:rsidR="00C071C3" w:rsidRPr="007214B0" w:rsidRDefault="00C071C3" w:rsidP="007214B0">
      <w:pPr>
        <w:spacing w:line="276" w:lineRule="auto"/>
        <w:ind w:left="708"/>
        <w:rPr>
          <w:szCs w:val="24"/>
        </w:rPr>
      </w:pPr>
      <w:r w:rsidRPr="007214B0">
        <w:rPr>
          <w:szCs w:val="24"/>
        </w:rPr>
        <w:t>a) individuální vzdělávání dítěte, které se uskutečňuje bez pravidelné denní docházky dítěte do mateřské školy,</w:t>
      </w:r>
    </w:p>
    <w:p w:rsidR="00C071C3" w:rsidRPr="007214B0" w:rsidRDefault="00C071C3" w:rsidP="007214B0">
      <w:pPr>
        <w:spacing w:line="276" w:lineRule="auto"/>
        <w:ind w:left="708"/>
        <w:rPr>
          <w:szCs w:val="24"/>
        </w:rPr>
      </w:pPr>
      <w:r w:rsidRPr="007214B0">
        <w:rPr>
          <w:szCs w:val="24"/>
        </w:rPr>
        <w:t>b) vzdělávání v přípravné třídě základní školy a ve třídě přípravného stupně základní školy speciální,</w:t>
      </w:r>
    </w:p>
    <w:p w:rsidR="00C071C3" w:rsidRPr="007214B0" w:rsidRDefault="00C071C3" w:rsidP="007214B0">
      <w:pPr>
        <w:spacing w:line="276" w:lineRule="auto"/>
        <w:ind w:left="708"/>
        <w:rPr>
          <w:szCs w:val="24"/>
        </w:rPr>
      </w:pPr>
      <w:r w:rsidRPr="007214B0">
        <w:rPr>
          <w:szCs w:val="24"/>
        </w:rPr>
        <w:t>c) vzdělávání v zahraniční škole na území České republiky, ve které ministerstvo povolilo plnění povinné školní docházky dle § 38a školského zákona.</w:t>
      </w:r>
    </w:p>
    <w:p w:rsidR="00C071C3" w:rsidRPr="007214B0" w:rsidRDefault="00C071C3" w:rsidP="007214B0">
      <w:pPr>
        <w:tabs>
          <w:tab w:val="left" w:pos="2700"/>
        </w:tabs>
        <w:spacing w:line="276" w:lineRule="auto"/>
        <w:rPr>
          <w:szCs w:val="24"/>
        </w:rPr>
      </w:pPr>
      <w:r w:rsidRPr="007214B0">
        <w:rPr>
          <w:szCs w:val="24"/>
        </w:rPr>
        <w:tab/>
      </w:r>
    </w:p>
    <w:p w:rsidR="00C071C3" w:rsidRPr="007214B0" w:rsidRDefault="00C071C3" w:rsidP="007214B0">
      <w:pPr>
        <w:spacing w:line="276" w:lineRule="auto"/>
        <w:ind w:left="705"/>
        <w:rPr>
          <w:szCs w:val="24"/>
        </w:rPr>
      </w:pPr>
      <w:r w:rsidRPr="007214B0">
        <w:rPr>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7214B0" w:rsidRDefault="00C071C3" w:rsidP="007214B0">
      <w:pPr>
        <w:spacing w:line="276" w:lineRule="auto"/>
        <w:ind w:left="705"/>
        <w:rPr>
          <w:szCs w:val="24"/>
        </w:rPr>
      </w:pPr>
    </w:p>
    <w:p w:rsidR="00C071C3" w:rsidRDefault="00C071C3" w:rsidP="007214B0">
      <w:pPr>
        <w:spacing w:line="276" w:lineRule="auto"/>
        <w:ind w:left="705"/>
        <w:rPr>
          <w:szCs w:val="24"/>
        </w:rPr>
      </w:pPr>
    </w:p>
    <w:p w:rsidR="007214B0" w:rsidRPr="007214B0" w:rsidRDefault="007214B0" w:rsidP="007214B0">
      <w:pPr>
        <w:spacing w:line="276" w:lineRule="auto"/>
        <w:ind w:left="705"/>
        <w:rPr>
          <w:szCs w:val="24"/>
        </w:rPr>
      </w:pPr>
    </w:p>
    <w:p w:rsidR="00C071C3" w:rsidRPr="007214B0" w:rsidRDefault="001439D2" w:rsidP="007214B0">
      <w:pPr>
        <w:spacing w:line="276" w:lineRule="auto"/>
        <w:rPr>
          <w:b/>
          <w:szCs w:val="24"/>
          <w:u w:val="single"/>
        </w:rPr>
      </w:pPr>
      <w:r w:rsidRPr="007214B0">
        <w:rPr>
          <w:b/>
          <w:szCs w:val="24"/>
          <w:u w:val="single"/>
        </w:rPr>
        <w:lastRenderedPageBreak/>
        <w:t>12</w:t>
      </w:r>
      <w:r w:rsidR="002F176E" w:rsidRPr="007214B0">
        <w:rPr>
          <w:b/>
          <w:szCs w:val="24"/>
          <w:u w:val="single"/>
        </w:rPr>
        <w:t>. Individuální vzdělávání</w:t>
      </w:r>
    </w:p>
    <w:p w:rsidR="002F176E" w:rsidRPr="007214B0" w:rsidRDefault="002F176E" w:rsidP="007214B0">
      <w:pPr>
        <w:spacing w:line="276" w:lineRule="auto"/>
        <w:rPr>
          <w:i/>
          <w:szCs w:val="24"/>
        </w:rPr>
      </w:pPr>
    </w:p>
    <w:p w:rsidR="002F176E" w:rsidRPr="007214B0" w:rsidRDefault="001439D2" w:rsidP="007214B0">
      <w:pPr>
        <w:spacing w:line="276" w:lineRule="auto"/>
        <w:rPr>
          <w:szCs w:val="24"/>
        </w:rPr>
      </w:pPr>
      <w:r w:rsidRPr="007214B0">
        <w:rPr>
          <w:szCs w:val="24"/>
        </w:rPr>
        <w:t>12</w:t>
      </w:r>
      <w:r w:rsidR="002F176E" w:rsidRPr="007214B0">
        <w:rPr>
          <w:szCs w:val="24"/>
        </w:rPr>
        <w:t xml:space="preserve">.1 </w:t>
      </w:r>
      <w:r w:rsidR="002F176E" w:rsidRPr="007214B0">
        <w:rPr>
          <w:szCs w:val="24"/>
        </w:rPr>
        <w:tab/>
        <w:t xml:space="preserve">Zákonný zástupce dítěte, pro které je předškolní vzdělávání povinné, může pro dítě v </w:t>
      </w:r>
    </w:p>
    <w:p w:rsidR="002F176E" w:rsidRPr="007214B0" w:rsidRDefault="002F176E" w:rsidP="007214B0">
      <w:pPr>
        <w:spacing w:line="276" w:lineRule="auto"/>
        <w:ind w:left="708"/>
        <w:rPr>
          <w:szCs w:val="24"/>
        </w:rPr>
      </w:pPr>
      <w:r w:rsidRPr="007214B0">
        <w:rPr>
          <w:szCs w:val="24"/>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7214B0" w:rsidRDefault="002F176E" w:rsidP="007214B0">
      <w:pPr>
        <w:spacing w:line="276" w:lineRule="auto"/>
        <w:ind w:left="708"/>
        <w:rPr>
          <w:szCs w:val="24"/>
        </w:rPr>
      </w:pPr>
      <w:r w:rsidRPr="007214B0">
        <w:rPr>
          <w:szCs w:val="24"/>
        </w:rPr>
        <w:t>Oznámení zákonného zástupce o individuálním vzdělávání dítěte musí obsahovat</w:t>
      </w:r>
      <w:r w:rsidRPr="007214B0">
        <w:rPr>
          <w:szCs w:val="24"/>
        </w:rPr>
        <w:br/>
        <w:t>a) jméno, popřípadě jména, a příjmení, rodné číslo a místo trvalého pobytu dítěte, v případě cizince místo pobytu dítěte,</w:t>
      </w:r>
    </w:p>
    <w:p w:rsidR="002F176E" w:rsidRPr="007214B0" w:rsidRDefault="002F176E" w:rsidP="007214B0">
      <w:pPr>
        <w:spacing w:line="276" w:lineRule="auto"/>
        <w:ind w:firstLine="708"/>
        <w:rPr>
          <w:szCs w:val="24"/>
        </w:rPr>
      </w:pPr>
      <w:r w:rsidRPr="007214B0">
        <w:rPr>
          <w:szCs w:val="24"/>
        </w:rPr>
        <w:t>b) uvedení období, ve kterém má být dítě individuálně vzděláváno,</w:t>
      </w:r>
    </w:p>
    <w:p w:rsidR="002F176E" w:rsidRPr="007214B0" w:rsidRDefault="002F176E" w:rsidP="007214B0">
      <w:pPr>
        <w:spacing w:line="276" w:lineRule="auto"/>
        <w:ind w:firstLine="705"/>
        <w:rPr>
          <w:szCs w:val="24"/>
        </w:rPr>
      </w:pPr>
      <w:r w:rsidRPr="007214B0">
        <w:rPr>
          <w:szCs w:val="24"/>
        </w:rPr>
        <w:t>c) důvody pro individuální vzdělávání dítěte.</w:t>
      </w:r>
    </w:p>
    <w:p w:rsidR="00C071C3" w:rsidRPr="007214B0" w:rsidRDefault="00C071C3" w:rsidP="007214B0">
      <w:pPr>
        <w:spacing w:line="276" w:lineRule="auto"/>
        <w:rPr>
          <w:szCs w:val="24"/>
        </w:rPr>
      </w:pPr>
    </w:p>
    <w:p w:rsidR="002F176E" w:rsidRPr="007214B0" w:rsidRDefault="001439D2" w:rsidP="007214B0">
      <w:pPr>
        <w:spacing w:line="276" w:lineRule="auto"/>
        <w:ind w:left="705" w:hanging="705"/>
        <w:rPr>
          <w:szCs w:val="24"/>
        </w:rPr>
      </w:pPr>
      <w:r w:rsidRPr="007214B0">
        <w:rPr>
          <w:szCs w:val="24"/>
        </w:rPr>
        <w:t>12</w:t>
      </w:r>
      <w:r w:rsidR="002F176E" w:rsidRPr="007214B0">
        <w:rPr>
          <w:szCs w:val="24"/>
        </w:rPr>
        <w:t>. 2</w:t>
      </w:r>
      <w:r w:rsidR="002F176E" w:rsidRPr="007214B0">
        <w:rPr>
          <w:szCs w:val="24"/>
        </w:rPr>
        <w:tab/>
        <w:t>Mateřská škola ověří úroveň osvojování očekávaných výstupů v jednotlivých oblastech a případně doporučí zákonnému zástupci další postup při vzdělávání.</w:t>
      </w:r>
    </w:p>
    <w:p w:rsidR="002F5A82" w:rsidRPr="007214B0" w:rsidRDefault="002F176E" w:rsidP="007214B0">
      <w:pPr>
        <w:spacing w:line="276" w:lineRule="auto"/>
        <w:ind w:left="705" w:firstLine="3"/>
        <w:rPr>
          <w:szCs w:val="24"/>
        </w:rPr>
      </w:pPr>
      <w:r w:rsidRPr="007214B0">
        <w:rPr>
          <w:szCs w:val="24"/>
        </w:rPr>
        <w:t>Ředitelka školy stanov</w:t>
      </w:r>
      <w:r w:rsidR="002F5A82" w:rsidRPr="007214B0">
        <w:rPr>
          <w:szCs w:val="24"/>
        </w:rPr>
        <w:t>í</w:t>
      </w:r>
      <w:r w:rsidRPr="007214B0">
        <w:rPr>
          <w:szCs w:val="24"/>
        </w:rPr>
        <w:t xml:space="preserve"> termíny ověření </w:t>
      </w:r>
      <w:r w:rsidR="002F5A82" w:rsidRPr="007214B0">
        <w:rPr>
          <w:szCs w:val="24"/>
        </w:rPr>
        <w:t xml:space="preserve">vždy </w:t>
      </w:r>
      <w:r w:rsidRPr="007214B0">
        <w:rPr>
          <w:szCs w:val="24"/>
        </w:rPr>
        <w:t xml:space="preserve">na </w:t>
      </w:r>
      <w:r w:rsidR="002F5A82" w:rsidRPr="007214B0">
        <w:rPr>
          <w:szCs w:val="24"/>
        </w:rPr>
        <w:t xml:space="preserve">druhou polovinu listopadu a </w:t>
      </w:r>
      <w:r w:rsidRPr="007214B0">
        <w:rPr>
          <w:szCs w:val="24"/>
        </w:rPr>
        <w:t>náhradní termín</w:t>
      </w:r>
      <w:r w:rsidR="002F5A82" w:rsidRPr="007214B0">
        <w:rPr>
          <w:szCs w:val="24"/>
        </w:rPr>
        <w:t>y na první polovinu prosince, Přesný termín bude zákonným zástupcům sdělen individuálně, nebo s nimi dohodnut</w:t>
      </w:r>
      <w:r w:rsidR="009559FC" w:rsidRPr="007214B0">
        <w:rPr>
          <w:szCs w:val="24"/>
        </w:rPr>
        <w:t>.</w:t>
      </w:r>
    </w:p>
    <w:p w:rsidR="002F5A82" w:rsidRPr="007214B0" w:rsidRDefault="002F5A82" w:rsidP="007214B0">
      <w:pPr>
        <w:spacing w:line="276" w:lineRule="auto"/>
        <w:rPr>
          <w:szCs w:val="24"/>
        </w:rPr>
      </w:pPr>
    </w:p>
    <w:p w:rsidR="00C071C3" w:rsidRPr="007214B0" w:rsidRDefault="002F176E" w:rsidP="007214B0">
      <w:pPr>
        <w:spacing w:line="276" w:lineRule="auto"/>
        <w:ind w:left="705"/>
        <w:rPr>
          <w:szCs w:val="24"/>
        </w:rPr>
      </w:pPr>
      <w:r w:rsidRPr="007214B0">
        <w:rPr>
          <w:szCs w:val="24"/>
        </w:rPr>
        <w:t>Zákonný zástupce dítěte, které je individuálně vzděláváno, je povinen zajistit účast dítěte u ověření.</w:t>
      </w:r>
      <w:r w:rsidR="002F5A82" w:rsidRPr="007214B0">
        <w:rPr>
          <w:szCs w:val="24"/>
        </w:rPr>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7214B0" w:rsidRDefault="002F5A82" w:rsidP="007214B0">
      <w:pPr>
        <w:spacing w:line="276" w:lineRule="auto"/>
        <w:ind w:left="705" w:firstLine="3"/>
        <w:rPr>
          <w:szCs w:val="24"/>
        </w:rPr>
      </w:pPr>
      <w:bookmarkStart w:id="8" w:name="_Toc333688234"/>
      <w:r w:rsidRPr="007214B0">
        <w:rPr>
          <w:szCs w:val="24"/>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7214B0" w:rsidRDefault="002F5A82" w:rsidP="007214B0">
      <w:pPr>
        <w:pStyle w:val="Nadpis3"/>
        <w:spacing w:line="276" w:lineRule="auto"/>
        <w:ind w:left="705" w:hanging="705"/>
        <w:rPr>
          <w:szCs w:val="24"/>
        </w:rPr>
      </w:pPr>
    </w:p>
    <w:p w:rsidR="00A8295C" w:rsidRPr="007214B0" w:rsidRDefault="00D62136" w:rsidP="007214B0">
      <w:pPr>
        <w:pStyle w:val="Nadpis3"/>
        <w:spacing w:line="276" w:lineRule="auto"/>
        <w:ind w:left="705" w:hanging="705"/>
        <w:rPr>
          <w:szCs w:val="24"/>
        </w:rPr>
      </w:pPr>
      <w:r w:rsidRPr="007214B0">
        <w:rPr>
          <w:szCs w:val="24"/>
        </w:rPr>
        <w:t>1</w:t>
      </w:r>
      <w:r w:rsidR="001439D2" w:rsidRPr="007214B0">
        <w:rPr>
          <w:szCs w:val="24"/>
        </w:rPr>
        <w:t>3</w:t>
      </w:r>
      <w:r w:rsidR="00350A36" w:rsidRPr="007214B0">
        <w:rPr>
          <w:szCs w:val="24"/>
        </w:rPr>
        <w:t xml:space="preserve">. </w:t>
      </w:r>
      <w:r w:rsidR="00951764" w:rsidRPr="007214B0">
        <w:rPr>
          <w:szCs w:val="24"/>
        </w:rPr>
        <w:t>P</w:t>
      </w:r>
      <w:r w:rsidR="00A8295C" w:rsidRPr="007214B0">
        <w:rPr>
          <w:szCs w:val="24"/>
        </w:rPr>
        <w:t>řebírání</w:t>
      </w:r>
      <w:r w:rsidR="00951764" w:rsidRPr="007214B0">
        <w:rPr>
          <w:szCs w:val="24"/>
        </w:rPr>
        <w:t>/ předávání</w:t>
      </w:r>
      <w:r w:rsidR="00A8295C" w:rsidRPr="007214B0">
        <w:rPr>
          <w:szCs w:val="24"/>
        </w:rPr>
        <w:t xml:space="preserve"> dětí </w:t>
      </w:r>
      <w:bookmarkEnd w:id="8"/>
    </w:p>
    <w:p w:rsidR="00A8295C" w:rsidRPr="007214B0" w:rsidRDefault="00A8295C" w:rsidP="007214B0">
      <w:pPr>
        <w:spacing w:line="276" w:lineRule="auto"/>
        <w:rPr>
          <w:szCs w:val="24"/>
          <w:u w:val="single"/>
        </w:rPr>
      </w:pPr>
    </w:p>
    <w:p w:rsidR="00A8295C" w:rsidRPr="007214B0" w:rsidRDefault="001C4982" w:rsidP="007214B0">
      <w:pPr>
        <w:spacing w:line="276" w:lineRule="auto"/>
        <w:ind w:left="705" w:hanging="705"/>
        <w:rPr>
          <w:szCs w:val="24"/>
        </w:rPr>
      </w:pPr>
      <w:r w:rsidRPr="007214B0">
        <w:rPr>
          <w:szCs w:val="24"/>
        </w:rPr>
        <w:t>1</w:t>
      </w:r>
      <w:r w:rsidR="001439D2" w:rsidRPr="007214B0">
        <w:rPr>
          <w:szCs w:val="24"/>
        </w:rPr>
        <w:t>3</w:t>
      </w:r>
      <w:r w:rsidR="00D62136" w:rsidRPr="007214B0">
        <w:rPr>
          <w:szCs w:val="24"/>
        </w:rPr>
        <w:t>.1</w:t>
      </w:r>
      <w:r w:rsidR="00D62136" w:rsidRPr="007214B0">
        <w:rPr>
          <w:szCs w:val="24"/>
        </w:rPr>
        <w:tab/>
      </w:r>
      <w:r w:rsidR="00A8295C" w:rsidRPr="007214B0">
        <w:rPr>
          <w:szCs w:val="24"/>
        </w:rPr>
        <w:t xml:space="preserve">Zákonní zástupci v době určené pro příchod dětí do mateřské školy předávají dítě </w:t>
      </w:r>
      <w:r w:rsidR="00951764" w:rsidRPr="007214B0">
        <w:rPr>
          <w:szCs w:val="24"/>
        </w:rPr>
        <w:t>učitelkám mateřské školy</w:t>
      </w:r>
      <w:r w:rsidR="00A8295C" w:rsidRPr="007214B0">
        <w:rPr>
          <w:szCs w:val="24"/>
        </w:rPr>
        <w:t>.</w:t>
      </w:r>
      <w:r w:rsidR="00A60F8D" w:rsidRPr="007214B0">
        <w:rPr>
          <w:szCs w:val="24"/>
        </w:rPr>
        <w:t xml:space="preserve"> Podle vyhlášky o předškolním vzdělávání č. 14/2005 Sb. § 5 odst.</w:t>
      </w:r>
      <w:r w:rsidR="007214B0">
        <w:rPr>
          <w:szCs w:val="24"/>
        </w:rPr>
        <w:t xml:space="preserve"> </w:t>
      </w:r>
      <w:r w:rsidR="00A60F8D" w:rsidRPr="007214B0">
        <w:rPr>
          <w:szCs w:val="24"/>
        </w:rPr>
        <w:t>1</w:t>
      </w:r>
      <w:r w:rsidR="007214B0">
        <w:rPr>
          <w:szCs w:val="24"/>
        </w:rPr>
        <w:t xml:space="preserve"> </w:t>
      </w:r>
      <w:r w:rsidR="00A60F8D" w:rsidRPr="007214B0">
        <w:rPr>
          <w:szCs w:val="24"/>
        </w:rPr>
        <w:t>„</w:t>
      </w:r>
      <w:r w:rsidR="00A60F8D" w:rsidRPr="007214B0">
        <w:rPr>
          <w:color w:val="000000"/>
          <w:szCs w:val="24"/>
          <w:shd w:val="clear" w:color="auto" w:fill="FFFFFF"/>
        </w:rPr>
        <w:t>Právnická osoba, která vykonává činnost mateřské školy, vykonává dohled nad dítětem od doby, kdy je učitel mateřské škol</w:t>
      </w:r>
      <w:r w:rsidR="00A60F8D" w:rsidRPr="007214B0">
        <w:rPr>
          <w:color w:val="000000"/>
          <w:szCs w:val="24"/>
          <w:shd w:val="clear" w:color="auto" w:fill="FFFFFF"/>
        </w:rPr>
        <w:t>y</w:t>
      </w:r>
      <w:r w:rsidR="00A60F8D" w:rsidRPr="007214B0">
        <w:rPr>
          <w:color w:val="000000"/>
          <w:szCs w:val="24"/>
          <w:shd w:val="clear" w:color="auto" w:fill="FFFFFF"/>
        </w:rPr>
        <w:t> převezme od jeho zákonného zástupce nebo jím pověřené osoby, až do doby, kdy je učitel mateřské škol</w:t>
      </w:r>
      <w:r w:rsidR="00A60F8D" w:rsidRPr="007214B0">
        <w:rPr>
          <w:color w:val="000000"/>
          <w:szCs w:val="24"/>
          <w:shd w:val="clear" w:color="auto" w:fill="FFFFFF"/>
        </w:rPr>
        <w:t xml:space="preserve">y </w:t>
      </w:r>
      <w:r w:rsidR="00A60F8D" w:rsidRPr="007214B0">
        <w:rPr>
          <w:color w:val="000000"/>
          <w:szCs w:val="24"/>
          <w:shd w:val="clear" w:color="auto" w:fill="FFFFFF"/>
        </w:rPr>
        <w:t>předá jeho zákonnému zástupci nebo jím pověřené osobě. Předat dítě pověřené osobě lze jen na základě písemného pověření vystaveného zákonným zástupcem dítěte.</w:t>
      </w:r>
      <w:r w:rsidR="00A60F8D" w:rsidRPr="007214B0">
        <w:rPr>
          <w:color w:val="000000"/>
          <w:szCs w:val="24"/>
          <w:shd w:val="clear" w:color="auto" w:fill="FFFFFF"/>
        </w:rPr>
        <w:t>“ Dítě nebude předáno jiné osobě než zákonnému zástupci nebo osobě, kterou zákonný zástupce písemně pověřil.</w:t>
      </w:r>
    </w:p>
    <w:p w:rsidR="00A8295C" w:rsidRPr="007214B0" w:rsidRDefault="00A8295C" w:rsidP="007214B0">
      <w:pPr>
        <w:spacing w:line="276" w:lineRule="auto"/>
        <w:rPr>
          <w:szCs w:val="24"/>
        </w:rPr>
      </w:pPr>
      <w:r w:rsidRPr="007214B0">
        <w:rPr>
          <w:szCs w:val="24"/>
        </w:rPr>
        <w:t xml:space="preserve"> </w:t>
      </w:r>
    </w:p>
    <w:p w:rsidR="00A8295C" w:rsidRPr="007214B0" w:rsidRDefault="001C4982" w:rsidP="007214B0">
      <w:pPr>
        <w:spacing w:line="276" w:lineRule="auto"/>
        <w:ind w:left="705" w:hanging="705"/>
        <w:rPr>
          <w:szCs w:val="24"/>
        </w:rPr>
      </w:pPr>
      <w:r w:rsidRPr="007214B0">
        <w:rPr>
          <w:szCs w:val="24"/>
        </w:rPr>
        <w:t>1</w:t>
      </w:r>
      <w:r w:rsidR="001439D2" w:rsidRPr="007214B0">
        <w:rPr>
          <w:szCs w:val="24"/>
        </w:rPr>
        <w:t>3</w:t>
      </w:r>
      <w:r w:rsidR="00D62136" w:rsidRPr="007214B0">
        <w:rPr>
          <w:szCs w:val="24"/>
        </w:rPr>
        <w:t>.2</w:t>
      </w:r>
      <w:r w:rsidR="00D62136" w:rsidRPr="007214B0">
        <w:rPr>
          <w:szCs w:val="24"/>
        </w:rPr>
        <w:tab/>
      </w:r>
      <w:r w:rsidR="00A8295C" w:rsidRPr="007214B0">
        <w:rPr>
          <w:szCs w:val="24"/>
        </w:rPr>
        <w:t xml:space="preserve">Zákonní zástupci si přebírají dítě po skončení jeho vzdělávání od </w:t>
      </w:r>
      <w:r w:rsidR="00951764" w:rsidRPr="007214B0">
        <w:rPr>
          <w:szCs w:val="24"/>
        </w:rPr>
        <w:t xml:space="preserve">učitelek </w:t>
      </w:r>
      <w:r w:rsidR="00A8295C" w:rsidRPr="007214B0">
        <w:rPr>
          <w:szCs w:val="24"/>
        </w:rPr>
        <w:t>mateřské školy v době určené mateřskou školou</w:t>
      </w:r>
      <w:r w:rsidR="00951764" w:rsidRPr="007214B0">
        <w:rPr>
          <w:szCs w:val="24"/>
        </w:rPr>
        <w:t>, nebo v individuálně dohodnuté době.</w:t>
      </w:r>
    </w:p>
    <w:p w:rsidR="00A8295C" w:rsidRPr="007214B0" w:rsidRDefault="00A8295C" w:rsidP="007214B0">
      <w:pPr>
        <w:spacing w:line="276" w:lineRule="auto"/>
        <w:rPr>
          <w:szCs w:val="24"/>
        </w:rPr>
      </w:pPr>
    </w:p>
    <w:p w:rsidR="00A8295C" w:rsidRPr="007214B0" w:rsidRDefault="001C4982" w:rsidP="007214B0">
      <w:pPr>
        <w:spacing w:line="276" w:lineRule="auto"/>
        <w:ind w:left="705" w:hanging="705"/>
        <w:rPr>
          <w:szCs w:val="24"/>
        </w:rPr>
      </w:pPr>
      <w:r w:rsidRPr="007214B0">
        <w:rPr>
          <w:szCs w:val="24"/>
        </w:rPr>
        <w:t>1</w:t>
      </w:r>
      <w:r w:rsidR="001439D2" w:rsidRPr="007214B0">
        <w:rPr>
          <w:szCs w:val="24"/>
        </w:rPr>
        <w:t>3</w:t>
      </w:r>
      <w:r w:rsidR="00D62136" w:rsidRPr="007214B0">
        <w:rPr>
          <w:szCs w:val="24"/>
        </w:rPr>
        <w:t>.</w:t>
      </w:r>
      <w:r w:rsidR="00560AA3" w:rsidRPr="007214B0">
        <w:rPr>
          <w:szCs w:val="24"/>
        </w:rPr>
        <w:t>3</w:t>
      </w:r>
      <w:r w:rsidR="00D62136" w:rsidRPr="007214B0">
        <w:rPr>
          <w:szCs w:val="24"/>
        </w:rPr>
        <w:tab/>
      </w:r>
      <w:r w:rsidR="00A8295C" w:rsidRPr="007214B0">
        <w:rPr>
          <w:szCs w:val="24"/>
        </w:rPr>
        <w:t xml:space="preserve">Zákonní zástupci dítěte mohou </w:t>
      </w:r>
      <w:r w:rsidR="00951764" w:rsidRPr="007214B0">
        <w:rPr>
          <w:szCs w:val="24"/>
        </w:rPr>
        <w:t>písemně zplnomocnit</w:t>
      </w:r>
      <w:r w:rsidR="00A8295C" w:rsidRPr="007214B0">
        <w:rPr>
          <w:szCs w:val="24"/>
        </w:rPr>
        <w:t xml:space="preserve"> jinou osobu pro jeho přebírání a předávání při vzdělávání v mateřské škole. </w:t>
      </w:r>
    </w:p>
    <w:p w:rsidR="00A8295C" w:rsidRPr="007214B0" w:rsidRDefault="00A8295C" w:rsidP="007214B0">
      <w:pPr>
        <w:spacing w:line="276" w:lineRule="auto"/>
        <w:jc w:val="both"/>
        <w:rPr>
          <w:szCs w:val="24"/>
        </w:rPr>
      </w:pPr>
    </w:p>
    <w:p w:rsidR="00A8295C" w:rsidRPr="007214B0" w:rsidRDefault="001C4982" w:rsidP="007214B0">
      <w:pPr>
        <w:spacing w:line="276" w:lineRule="auto"/>
        <w:ind w:left="705" w:hanging="705"/>
        <w:jc w:val="both"/>
        <w:rPr>
          <w:szCs w:val="24"/>
        </w:rPr>
      </w:pPr>
      <w:r w:rsidRPr="007214B0">
        <w:rPr>
          <w:szCs w:val="24"/>
        </w:rPr>
        <w:lastRenderedPageBreak/>
        <w:t>1</w:t>
      </w:r>
      <w:r w:rsidR="001439D2" w:rsidRPr="007214B0">
        <w:rPr>
          <w:szCs w:val="24"/>
        </w:rPr>
        <w:t>3</w:t>
      </w:r>
      <w:r w:rsidR="00560AA3" w:rsidRPr="007214B0">
        <w:rPr>
          <w:szCs w:val="24"/>
        </w:rPr>
        <w:t>.4</w:t>
      </w:r>
      <w:r w:rsidR="00D62136" w:rsidRPr="007214B0">
        <w:rPr>
          <w:szCs w:val="24"/>
        </w:rPr>
        <w:tab/>
      </w:r>
      <w:r w:rsidR="00A8295C" w:rsidRPr="007214B0">
        <w:rPr>
          <w:szCs w:val="24"/>
        </w:rPr>
        <w:t xml:space="preserve">Pokud si pověřená osoba nevyzvedne dítě do stanovené doby, </w:t>
      </w:r>
      <w:r w:rsidR="00951764" w:rsidRPr="007214B0">
        <w:rPr>
          <w:szCs w:val="24"/>
        </w:rPr>
        <w:t>učitelka</w:t>
      </w:r>
      <w:r w:rsidR="00560AA3" w:rsidRPr="007214B0">
        <w:rPr>
          <w:szCs w:val="24"/>
        </w:rPr>
        <w:t xml:space="preserve"> s</w:t>
      </w:r>
      <w:r w:rsidR="00A60F8D" w:rsidRPr="007214B0">
        <w:rPr>
          <w:szCs w:val="24"/>
        </w:rPr>
        <w:t>etrvá s dítětem v mateřské škole</w:t>
      </w:r>
      <w:r w:rsidR="00560AA3" w:rsidRPr="007214B0">
        <w:rPr>
          <w:szCs w:val="24"/>
        </w:rPr>
        <w:t xml:space="preserve"> a </w:t>
      </w:r>
    </w:p>
    <w:p w:rsidR="00A8295C" w:rsidRPr="007214B0" w:rsidRDefault="00A8295C" w:rsidP="007214B0">
      <w:pPr>
        <w:pStyle w:val="Odstavecseseznamem"/>
        <w:numPr>
          <w:ilvl w:val="0"/>
          <w:numId w:val="27"/>
        </w:numPr>
        <w:spacing w:line="276" w:lineRule="auto"/>
        <w:ind w:left="1134" w:hanging="425"/>
        <w:rPr>
          <w:szCs w:val="24"/>
        </w:rPr>
      </w:pPr>
      <w:r w:rsidRPr="007214B0">
        <w:rPr>
          <w:szCs w:val="24"/>
        </w:rPr>
        <w:t>pokusí se pověřené osoby kontaktovat telefonicky,</w:t>
      </w:r>
    </w:p>
    <w:p w:rsidR="00A8295C" w:rsidRPr="007214B0" w:rsidRDefault="00A8295C" w:rsidP="007214B0">
      <w:pPr>
        <w:pStyle w:val="Odstavecseseznamem"/>
        <w:numPr>
          <w:ilvl w:val="0"/>
          <w:numId w:val="27"/>
        </w:numPr>
        <w:spacing w:line="276" w:lineRule="auto"/>
        <w:ind w:left="1134" w:hanging="425"/>
        <w:rPr>
          <w:szCs w:val="24"/>
        </w:rPr>
      </w:pPr>
      <w:r w:rsidRPr="007214B0">
        <w:rPr>
          <w:szCs w:val="24"/>
        </w:rPr>
        <w:t>informuje telefonicky ředitelku školy</w:t>
      </w:r>
      <w:r w:rsidR="00951764" w:rsidRPr="007214B0">
        <w:rPr>
          <w:szCs w:val="24"/>
        </w:rPr>
        <w:t xml:space="preserve"> a postupuje podle jejích pokynů,</w:t>
      </w:r>
    </w:p>
    <w:p w:rsidR="00A8295C" w:rsidRPr="007214B0" w:rsidRDefault="00951764" w:rsidP="007214B0">
      <w:pPr>
        <w:pStyle w:val="Odstavecseseznamem"/>
        <w:numPr>
          <w:ilvl w:val="0"/>
          <w:numId w:val="27"/>
        </w:numPr>
        <w:spacing w:line="276" w:lineRule="auto"/>
        <w:ind w:left="1134" w:hanging="425"/>
        <w:rPr>
          <w:szCs w:val="24"/>
        </w:rPr>
      </w:pPr>
      <w:r w:rsidRPr="007214B0">
        <w:rPr>
          <w:szCs w:val="24"/>
        </w:rPr>
        <w:t>kontaktuje orgán péče o dítě</w:t>
      </w:r>
      <w:r w:rsidR="00560AA3" w:rsidRPr="007214B0">
        <w:rPr>
          <w:szCs w:val="24"/>
        </w:rPr>
        <w:t xml:space="preserve"> a požádá o zajištění neodkladné péče o dítě ve smyslu </w:t>
      </w:r>
      <w:r w:rsidR="00A8295C" w:rsidRPr="007214B0">
        <w:rPr>
          <w:szCs w:val="24"/>
        </w:rPr>
        <w:t>zákona č. 359/1999 Sb.</w:t>
      </w:r>
      <w:r w:rsidR="00560AA3" w:rsidRPr="007214B0">
        <w:rPr>
          <w:szCs w:val="24"/>
        </w:rPr>
        <w:t>,</w:t>
      </w:r>
      <w:r w:rsidR="00A8295C" w:rsidRPr="007214B0">
        <w:rPr>
          <w:szCs w:val="24"/>
        </w:rPr>
        <w:t xml:space="preserve"> o sociál</w:t>
      </w:r>
      <w:r w:rsidR="00560AA3" w:rsidRPr="007214B0">
        <w:rPr>
          <w:szCs w:val="24"/>
        </w:rPr>
        <w:t>ně právní ochraně dětí, v platném znění,</w:t>
      </w:r>
    </w:p>
    <w:p w:rsidR="00A8295C" w:rsidRPr="007214B0" w:rsidRDefault="00A8295C" w:rsidP="007214B0">
      <w:pPr>
        <w:pStyle w:val="Odstavecseseznamem"/>
        <w:numPr>
          <w:ilvl w:val="0"/>
          <w:numId w:val="27"/>
        </w:numPr>
        <w:spacing w:line="276" w:lineRule="auto"/>
        <w:ind w:left="1134" w:hanging="425"/>
        <w:rPr>
          <w:szCs w:val="24"/>
        </w:rPr>
      </w:pPr>
      <w:r w:rsidRPr="007214B0">
        <w:rPr>
          <w:szCs w:val="24"/>
        </w:rPr>
        <w:t>případně</w:t>
      </w:r>
      <w:r w:rsidR="00896F0E" w:rsidRPr="007214B0">
        <w:rPr>
          <w:szCs w:val="24"/>
        </w:rPr>
        <w:t xml:space="preserve"> </w:t>
      </w:r>
      <w:r w:rsidRPr="007214B0">
        <w:rPr>
          <w:szCs w:val="24"/>
        </w:rPr>
        <w:t>se obrátí na P</w:t>
      </w:r>
      <w:r w:rsidR="00560AA3" w:rsidRPr="007214B0">
        <w:rPr>
          <w:szCs w:val="24"/>
        </w:rPr>
        <w:t>olicii ČR.</w:t>
      </w:r>
    </w:p>
    <w:p w:rsidR="00A8295C" w:rsidRPr="007214B0" w:rsidRDefault="00A8295C" w:rsidP="007214B0">
      <w:pPr>
        <w:spacing w:line="276" w:lineRule="auto"/>
        <w:ind w:left="709"/>
        <w:rPr>
          <w:szCs w:val="24"/>
        </w:rPr>
      </w:pPr>
    </w:p>
    <w:p w:rsidR="00560AA3" w:rsidRPr="007214B0" w:rsidRDefault="001C4982" w:rsidP="007214B0">
      <w:pPr>
        <w:pStyle w:val="Nadpis3"/>
        <w:spacing w:line="276" w:lineRule="auto"/>
        <w:ind w:left="705" w:hanging="705"/>
        <w:rPr>
          <w:b w:val="0"/>
          <w:szCs w:val="24"/>
        </w:rPr>
      </w:pPr>
      <w:bookmarkStart w:id="9" w:name="_Toc333688235"/>
      <w:r w:rsidRPr="007214B0">
        <w:rPr>
          <w:b w:val="0"/>
          <w:szCs w:val="24"/>
        </w:rPr>
        <w:t>1</w:t>
      </w:r>
      <w:r w:rsidR="001439D2" w:rsidRPr="007214B0">
        <w:rPr>
          <w:b w:val="0"/>
          <w:szCs w:val="24"/>
        </w:rPr>
        <w:t>3</w:t>
      </w:r>
      <w:r w:rsidR="006A16FA" w:rsidRPr="007214B0">
        <w:rPr>
          <w:b w:val="0"/>
          <w:szCs w:val="24"/>
        </w:rPr>
        <w:t>.</w:t>
      </w:r>
      <w:r w:rsidR="00560AA3" w:rsidRPr="007214B0">
        <w:rPr>
          <w:b w:val="0"/>
          <w:szCs w:val="24"/>
        </w:rPr>
        <w:t>5</w:t>
      </w:r>
      <w:r w:rsidR="00560AA3" w:rsidRPr="007214B0">
        <w:rPr>
          <w:b w:val="0"/>
          <w:szCs w:val="24"/>
        </w:rPr>
        <w:tab/>
        <w:t xml:space="preserve">Úhradu nákladů spojené se zajištěním péče o dítě v těchto mimořádných situacích škola vyžaduje od zákonných zástupců dítěte. </w:t>
      </w:r>
    </w:p>
    <w:bookmarkEnd w:id="9"/>
    <w:p w:rsidR="00C56F89" w:rsidRPr="007214B0" w:rsidRDefault="00C56F89" w:rsidP="007214B0">
      <w:pPr>
        <w:overflowPunct/>
        <w:autoSpaceDE/>
        <w:autoSpaceDN/>
        <w:adjustRightInd/>
        <w:spacing w:line="276" w:lineRule="auto"/>
        <w:textAlignment w:val="auto"/>
        <w:rPr>
          <w:szCs w:val="24"/>
        </w:rPr>
      </w:pPr>
    </w:p>
    <w:p w:rsidR="00A8295C" w:rsidRPr="007214B0" w:rsidRDefault="00A8295C" w:rsidP="007214B0">
      <w:pPr>
        <w:pStyle w:val="Nadpis3"/>
        <w:spacing w:line="276" w:lineRule="auto"/>
        <w:rPr>
          <w:szCs w:val="24"/>
          <w:u w:val="single"/>
        </w:rPr>
      </w:pPr>
      <w:bookmarkStart w:id="10" w:name="_Toc333688240"/>
      <w:r w:rsidRPr="007214B0">
        <w:rPr>
          <w:szCs w:val="24"/>
          <w:u w:val="single"/>
        </w:rPr>
        <w:t>I</w:t>
      </w:r>
      <w:r w:rsidR="001C4982" w:rsidRPr="007214B0">
        <w:rPr>
          <w:szCs w:val="24"/>
          <w:u w:val="single"/>
        </w:rPr>
        <w:t>I.</w:t>
      </w:r>
      <w:r w:rsidR="00EF32CD" w:rsidRPr="007214B0">
        <w:rPr>
          <w:szCs w:val="24"/>
          <w:u w:val="single"/>
        </w:rPr>
        <w:t xml:space="preserve"> </w:t>
      </w:r>
      <w:r w:rsidRPr="007214B0">
        <w:rPr>
          <w:szCs w:val="24"/>
          <w:u w:val="single"/>
        </w:rPr>
        <w:t>P</w:t>
      </w:r>
      <w:r w:rsidR="00EF32CD" w:rsidRPr="007214B0">
        <w:rPr>
          <w:szCs w:val="24"/>
          <w:u w:val="single"/>
        </w:rPr>
        <w:t>rovoz a vnitřní režim mateřské školy</w:t>
      </w:r>
      <w:bookmarkEnd w:id="10"/>
    </w:p>
    <w:p w:rsidR="00A8295C" w:rsidRPr="007214B0" w:rsidRDefault="00A8295C" w:rsidP="007214B0">
      <w:pPr>
        <w:overflowPunct/>
        <w:autoSpaceDE/>
        <w:autoSpaceDN/>
        <w:adjustRightInd/>
        <w:spacing w:line="276" w:lineRule="auto"/>
        <w:jc w:val="center"/>
        <w:textAlignment w:val="auto"/>
        <w:rPr>
          <w:szCs w:val="24"/>
        </w:rPr>
      </w:pPr>
    </w:p>
    <w:p w:rsidR="00A8295C" w:rsidRPr="007214B0" w:rsidRDefault="00EF32CD" w:rsidP="007214B0">
      <w:pPr>
        <w:pStyle w:val="Nadpis3"/>
        <w:spacing w:line="276" w:lineRule="auto"/>
        <w:rPr>
          <w:szCs w:val="24"/>
        </w:rPr>
      </w:pPr>
      <w:bookmarkStart w:id="11" w:name="_Toc333688241"/>
      <w:r w:rsidRPr="007214B0">
        <w:rPr>
          <w:szCs w:val="24"/>
        </w:rPr>
        <w:t>1</w:t>
      </w:r>
      <w:r w:rsidR="001439D2" w:rsidRPr="007214B0">
        <w:rPr>
          <w:szCs w:val="24"/>
        </w:rPr>
        <w:t>4</w:t>
      </w:r>
      <w:r w:rsidR="002D44C5" w:rsidRPr="007214B0">
        <w:rPr>
          <w:szCs w:val="24"/>
        </w:rPr>
        <w:t xml:space="preserve">. </w:t>
      </w:r>
      <w:r w:rsidR="00A8295C" w:rsidRPr="007214B0">
        <w:rPr>
          <w:szCs w:val="24"/>
        </w:rPr>
        <w:t>Podmínky provozu a organizace vzdělávání v mateřské škole</w:t>
      </w:r>
      <w:bookmarkEnd w:id="11"/>
      <w:r w:rsidR="00A8295C" w:rsidRPr="007214B0">
        <w:rPr>
          <w:szCs w:val="24"/>
        </w:rPr>
        <w:t xml:space="preserve"> </w:t>
      </w:r>
    </w:p>
    <w:p w:rsidR="00A8295C" w:rsidRPr="007214B0" w:rsidRDefault="00A8295C" w:rsidP="007214B0">
      <w:pPr>
        <w:spacing w:line="276" w:lineRule="auto"/>
        <w:rPr>
          <w:szCs w:val="24"/>
        </w:rPr>
      </w:pPr>
    </w:p>
    <w:p w:rsidR="00A8295C" w:rsidRPr="007214B0" w:rsidRDefault="002D44C5" w:rsidP="007214B0">
      <w:pPr>
        <w:spacing w:line="276" w:lineRule="auto"/>
        <w:ind w:left="705" w:hanging="705"/>
        <w:rPr>
          <w:szCs w:val="24"/>
        </w:rPr>
      </w:pPr>
      <w:r w:rsidRPr="007214B0">
        <w:rPr>
          <w:szCs w:val="24"/>
        </w:rPr>
        <w:t>1</w:t>
      </w:r>
      <w:r w:rsidR="001439D2" w:rsidRPr="007214B0">
        <w:rPr>
          <w:szCs w:val="24"/>
        </w:rPr>
        <w:t>4</w:t>
      </w:r>
      <w:r w:rsidR="00EF32CD" w:rsidRPr="007214B0">
        <w:rPr>
          <w:szCs w:val="24"/>
        </w:rPr>
        <w:t>.</w:t>
      </w:r>
      <w:r w:rsidR="00E1633F" w:rsidRPr="007214B0">
        <w:rPr>
          <w:szCs w:val="24"/>
        </w:rPr>
        <w:t xml:space="preserve"> </w:t>
      </w:r>
      <w:r w:rsidR="00EF32CD" w:rsidRPr="007214B0">
        <w:rPr>
          <w:szCs w:val="24"/>
        </w:rPr>
        <w:t>1</w:t>
      </w:r>
      <w:r w:rsidR="00EF32CD" w:rsidRPr="007214B0">
        <w:rPr>
          <w:szCs w:val="24"/>
        </w:rPr>
        <w:tab/>
      </w:r>
      <w:r w:rsidR="00A8295C" w:rsidRPr="007214B0">
        <w:rPr>
          <w:szCs w:val="24"/>
        </w:rPr>
        <w:t xml:space="preserve">Mateřská škola je zřízena jako škola s celodenním provozem s určenou dobou pobytu od </w:t>
      </w:r>
      <w:r w:rsidR="001B55BA" w:rsidRPr="007214B0">
        <w:rPr>
          <w:szCs w:val="24"/>
        </w:rPr>
        <w:t>6:00 do 16</w:t>
      </w:r>
      <w:r w:rsidR="00E1633F" w:rsidRPr="007214B0">
        <w:rPr>
          <w:szCs w:val="24"/>
        </w:rPr>
        <w:t>:</w:t>
      </w:r>
      <w:r w:rsidR="00A8295C" w:rsidRPr="007214B0">
        <w:rPr>
          <w:szCs w:val="24"/>
        </w:rPr>
        <w:t>30 hod.</w:t>
      </w:r>
    </w:p>
    <w:p w:rsidR="00A8295C" w:rsidRPr="007214B0" w:rsidRDefault="00A8295C" w:rsidP="007214B0">
      <w:pPr>
        <w:spacing w:line="276" w:lineRule="auto"/>
        <w:rPr>
          <w:szCs w:val="24"/>
        </w:rPr>
      </w:pPr>
    </w:p>
    <w:p w:rsidR="00F21140" w:rsidRPr="007214B0" w:rsidRDefault="002D44C5" w:rsidP="007214B0">
      <w:pPr>
        <w:spacing w:line="276" w:lineRule="auto"/>
        <w:ind w:left="705" w:hanging="705"/>
        <w:rPr>
          <w:szCs w:val="24"/>
        </w:rPr>
      </w:pPr>
      <w:r w:rsidRPr="007214B0">
        <w:rPr>
          <w:szCs w:val="24"/>
        </w:rPr>
        <w:t>1</w:t>
      </w:r>
      <w:r w:rsidR="001439D2" w:rsidRPr="007214B0">
        <w:rPr>
          <w:szCs w:val="24"/>
        </w:rPr>
        <w:t>4</w:t>
      </w:r>
      <w:r w:rsidR="00EF32CD" w:rsidRPr="007214B0">
        <w:rPr>
          <w:szCs w:val="24"/>
        </w:rPr>
        <w:t>.</w:t>
      </w:r>
      <w:r w:rsidR="00E1633F" w:rsidRPr="007214B0">
        <w:rPr>
          <w:szCs w:val="24"/>
        </w:rPr>
        <w:t xml:space="preserve"> </w:t>
      </w:r>
      <w:r w:rsidR="00EF32CD" w:rsidRPr="007214B0">
        <w:rPr>
          <w:szCs w:val="24"/>
        </w:rPr>
        <w:t>2</w:t>
      </w:r>
      <w:r w:rsidR="00EF32CD" w:rsidRPr="007214B0">
        <w:rPr>
          <w:szCs w:val="24"/>
        </w:rPr>
        <w:tab/>
      </w:r>
      <w:r w:rsidR="00A8295C" w:rsidRPr="007214B0">
        <w:rPr>
          <w:szCs w:val="24"/>
        </w:rPr>
        <w:t>V měsících červenci a srpnu může ředitelka mateřské školy po dohodě se zřizova</w:t>
      </w:r>
      <w:r w:rsidR="0046128E" w:rsidRPr="007214B0">
        <w:rPr>
          <w:szCs w:val="24"/>
        </w:rPr>
        <w:t xml:space="preserve">telem stanovený provoz </w:t>
      </w:r>
      <w:r w:rsidR="003D1ACE" w:rsidRPr="007214B0">
        <w:rPr>
          <w:szCs w:val="24"/>
        </w:rPr>
        <w:t>omezit,</w:t>
      </w:r>
      <w:r w:rsidR="00A8295C" w:rsidRPr="007214B0">
        <w:rPr>
          <w:szCs w:val="24"/>
        </w:rPr>
        <w:t xml:space="preserve"> nebo přerušit</w:t>
      </w:r>
      <w:r w:rsidR="003D1ACE" w:rsidRPr="007214B0">
        <w:rPr>
          <w:szCs w:val="24"/>
        </w:rPr>
        <w:t xml:space="preserve">. </w:t>
      </w:r>
      <w:r w:rsidR="00A8295C" w:rsidRPr="007214B0">
        <w:rPr>
          <w:szCs w:val="24"/>
        </w:rPr>
        <w:t xml:space="preserve">Rozsah </w:t>
      </w:r>
      <w:r w:rsidR="00161D87" w:rsidRPr="007214B0">
        <w:rPr>
          <w:szCs w:val="24"/>
        </w:rPr>
        <w:t xml:space="preserve">plánovaného </w:t>
      </w:r>
      <w:r w:rsidR="00A8295C" w:rsidRPr="007214B0">
        <w:rPr>
          <w:szCs w:val="24"/>
        </w:rPr>
        <w:t xml:space="preserve">omezení nebo přerušení oznámí ředitelka mateřské školy </w:t>
      </w:r>
      <w:r w:rsidR="003D1ACE" w:rsidRPr="007214B0">
        <w:rPr>
          <w:szCs w:val="24"/>
        </w:rPr>
        <w:t>nejméně 2 měsíce předem</w:t>
      </w:r>
      <w:r w:rsidR="00F21140" w:rsidRPr="007214B0">
        <w:rPr>
          <w:szCs w:val="24"/>
        </w:rPr>
        <w:t>, společně se zveřejněním výsledku projednání se zřizovatelem</w:t>
      </w:r>
      <w:r w:rsidR="00161D87" w:rsidRPr="007214B0">
        <w:rPr>
          <w:szCs w:val="24"/>
        </w:rPr>
        <w:t xml:space="preserve">. </w:t>
      </w:r>
      <w:r w:rsidR="00F21140" w:rsidRPr="007214B0">
        <w:rPr>
          <w:szCs w:val="24"/>
        </w:rPr>
        <w:t>Uvede také informace o možnosti a podmínkách zajištění péče o děti jinými subjekty.</w:t>
      </w:r>
    </w:p>
    <w:p w:rsidR="00A8295C" w:rsidRPr="007214B0" w:rsidRDefault="00A8295C" w:rsidP="007214B0">
      <w:pPr>
        <w:spacing w:line="276" w:lineRule="auto"/>
        <w:ind w:left="705"/>
        <w:rPr>
          <w:szCs w:val="24"/>
        </w:rPr>
      </w:pPr>
      <w:r w:rsidRPr="007214B0">
        <w:rPr>
          <w:szCs w:val="24"/>
        </w:rPr>
        <w:t xml:space="preserve">Provoz mateřské školy lze ze závažných </w:t>
      </w:r>
      <w:r w:rsidR="00161D87" w:rsidRPr="007214B0">
        <w:rPr>
          <w:szCs w:val="24"/>
        </w:rPr>
        <w:t xml:space="preserve">technických či organizačních </w:t>
      </w:r>
      <w:r w:rsidRPr="007214B0">
        <w:rPr>
          <w:szCs w:val="24"/>
        </w:rPr>
        <w:t>důvodů a po projednání se zřizova</w:t>
      </w:r>
      <w:r w:rsidR="00EF32CD" w:rsidRPr="007214B0">
        <w:rPr>
          <w:szCs w:val="24"/>
        </w:rPr>
        <w:t>telem</w:t>
      </w:r>
      <w:r w:rsidRPr="007214B0">
        <w:rPr>
          <w:szCs w:val="24"/>
        </w:rPr>
        <w:t xml:space="preserve"> omezit</w:t>
      </w:r>
      <w:r w:rsidR="00161D87" w:rsidRPr="007214B0">
        <w:rPr>
          <w:szCs w:val="24"/>
        </w:rPr>
        <w:t xml:space="preserve"> nebo přerušit i v jiném období. </w:t>
      </w:r>
      <w:r w:rsidRPr="007214B0">
        <w:rPr>
          <w:szCs w:val="24"/>
        </w:rPr>
        <w:t xml:space="preserve">Informaci o omezení nebo přerušení provozu </w:t>
      </w:r>
      <w:r w:rsidR="00F21140" w:rsidRPr="007214B0">
        <w:rPr>
          <w:szCs w:val="24"/>
        </w:rPr>
        <w:t xml:space="preserve">v takovém případě </w:t>
      </w:r>
      <w:r w:rsidRPr="007214B0">
        <w:rPr>
          <w:szCs w:val="24"/>
        </w:rPr>
        <w:t>zveřejní ředitelka mateřské školy na přístupném místě ve škole neprodleně poté, co o omezení nebo přerušení provozu rozhodne.</w:t>
      </w:r>
    </w:p>
    <w:p w:rsidR="00A8295C" w:rsidRPr="007214B0" w:rsidRDefault="00A8295C" w:rsidP="007214B0">
      <w:pPr>
        <w:spacing w:line="276" w:lineRule="auto"/>
        <w:rPr>
          <w:szCs w:val="24"/>
          <w:u w:val="single"/>
        </w:rPr>
      </w:pPr>
    </w:p>
    <w:p w:rsidR="00A8295C" w:rsidRPr="007214B0" w:rsidRDefault="00E66323" w:rsidP="007214B0">
      <w:pPr>
        <w:spacing w:line="276" w:lineRule="auto"/>
        <w:ind w:left="705" w:hanging="705"/>
        <w:rPr>
          <w:szCs w:val="24"/>
        </w:rPr>
      </w:pPr>
      <w:r w:rsidRPr="007214B0">
        <w:rPr>
          <w:szCs w:val="24"/>
        </w:rPr>
        <w:t>1</w:t>
      </w:r>
      <w:r w:rsidR="001439D2" w:rsidRPr="007214B0">
        <w:rPr>
          <w:szCs w:val="24"/>
        </w:rPr>
        <w:t>4</w:t>
      </w:r>
      <w:r w:rsidR="00EF32CD" w:rsidRPr="007214B0">
        <w:rPr>
          <w:szCs w:val="24"/>
        </w:rPr>
        <w:t>.</w:t>
      </w:r>
      <w:r w:rsidR="00E1633F" w:rsidRPr="007214B0">
        <w:rPr>
          <w:szCs w:val="24"/>
        </w:rPr>
        <w:t xml:space="preserve"> </w:t>
      </w:r>
      <w:r w:rsidRPr="007214B0">
        <w:rPr>
          <w:szCs w:val="24"/>
        </w:rPr>
        <w:t>3</w:t>
      </w:r>
      <w:r w:rsidR="00EF32CD" w:rsidRPr="007214B0">
        <w:rPr>
          <w:szCs w:val="24"/>
        </w:rPr>
        <w:tab/>
      </w:r>
      <w:r w:rsidR="00A8295C" w:rsidRPr="007214B0">
        <w:rPr>
          <w:szCs w:val="24"/>
        </w:rPr>
        <w:t xml:space="preserve">Předškolní vzdělávání dětí podle stanoveného školního vzdělávacího </w:t>
      </w:r>
      <w:r w:rsidR="00EF32CD" w:rsidRPr="007214B0">
        <w:rPr>
          <w:szCs w:val="24"/>
        </w:rPr>
        <w:t xml:space="preserve">(rámcového) programu probíhá v </w:t>
      </w:r>
      <w:r w:rsidR="00A8295C" w:rsidRPr="007214B0">
        <w:rPr>
          <w:szCs w:val="24"/>
        </w:rPr>
        <w:t xml:space="preserve">základním denním režimu </w:t>
      </w:r>
    </w:p>
    <w:p w:rsidR="0054140C" w:rsidRPr="007214B0" w:rsidRDefault="0054140C" w:rsidP="007214B0">
      <w:pPr>
        <w:spacing w:line="276" w:lineRule="auto"/>
        <w:ind w:left="705" w:hanging="705"/>
        <w:rPr>
          <w:szCs w:val="24"/>
        </w:rPr>
      </w:pPr>
    </w:p>
    <w:tbl>
      <w:tblPr>
        <w:tblW w:w="0" w:type="auto"/>
        <w:tblInd w:w="-10" w:type="dxa"/>
        <w:tblLayout w:type="fixed"/>
        <w:tblLook w:val="0000" w:firstRow="0" w:lastRow="0" w:firstColumn="0" w:lastColumn="0" w:noHBand="0" w:noVBand="0"/>
      </w:tblPr>
      <w:tblGrid>
        <w:gridCol w:w="2103"/>
        <w:gridCol w:w="7412"/>
      </w:tblGrid>
      <w:tr w:rsidR="0054140C" w:rsidRPr="007214B0" w:rsidTr="00933D86">
        <w:trPr>
          <w:trHeight w:val="568"/>
        </w:trPr>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 xml:space="preserve">6.00 – 8.00  </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Příchod dětí do mateřské školy, předávání dětí učitelkám mateřské školy do třídy, volně spontánní zájmové aktivity,</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pacing w:line="276" w:lineRule="auto"/>
              <w:ind w:left="300"/>
              <w:jc w:val="right"/>
              <w:rPr>
                <w:i/>
                <w:sz w:val="20"/>
              </w:rPr>
            </w:pPr>
            <w:r w:rsidRPr="007214B0">
              <w:rPr>
                <w:i/>
                <w:sz w:val="20"/>
              </w:rPr>
              <w:t>8.00 – 12.00</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Začátek povinného předškolního vzdělávání pro děti podle §34a školského zákona</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pacing w:line="276" w:lineRule="auto"/>
              <w:ind w:left="300"/>
              <w:jc w:val="right"/>
              <w:rPr>
                <w:i/>
                <w:sz w:val="20"/>
              </w:rPr>
            </w:pPr>
          </w:p>
          <w:p w:rsidR="0054140C" w:rsidRPr="007214B0" w:rsidRDefault="0054140C" w:rsidP="007214B0">
            <w:pPr>
              <w:spacing w:line="276" w:lineRule="auto"/>
              <w:ind w:left="300"/>
              <w:jc w:val="right"/>
              <w:rPr>
                <w:i/>
                <w:sz w:val="20"/>
              </w:rPr>
            </w:pPr>
            <w:r w:rsidRPr="007214B0">
              <w:rPr>
                <w:i/>
                <w:sz w:val="20"/>
              </w:rPr>
              <w:t>8.00 – 9.00</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Pohybové aktivity</w:t>
            </w:r>
          </w:p>
          <w:p w:rsidR="0054140C" w:rsidRPr="007214B0" w:rsidRDefault="0054140C" w:rsidP="007214B0">
            <w:pPr>
              <w:spacing w:line="276" w:lineRule="auto"/>
              <w:rPr>
                <w:i/>
                <w:sz w:val="20"/>
              </w:rPr>
            </w:pPr>
            <w:r w:rsidRPr="007214B0">
              <w:rPr>
                <w:i/>
                <w:sz w:val="20"/>
              </w:rPr>
              <w:t>Osobní hygiena, dopolední svačina</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9:00 – 11:45</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Volné činnosti a aktivity dětí řízené učitelkami mateřské školy</w:t>
            </w:r>
          </w:p>
          <w:p w:rsidR="0054140C" w:rsidRPr="007214B0" w:rsidRDefault="0054140C" w:rsidP="007214B0">
            <w:pPr>
              <w:spacing w:line="276" w:lineRule="auto"/>
              <w:rPr>
                <w:i/>
                <w:sz w:val="20"/>
              </w:rPr>
            </w:pPr>
            <w:r w:rsidRPr="007214B0">
              <w:rPr>
                <w:i/>
                <w:sz w:val="20"/>
              </w:rPr>
              <w:t>zaměřené především na hry a zájmovou činnost, práce s integrovanými dětmi, řízené aktivity v budově MŠ i mimo ni.</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 xml:space="preserve">11.45 – 12.15 </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Oběd a osobní hygiena dětí</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12.15 – 14.00</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Spánek a odpočinek dětí respektující rozdílné potřeby dětí,</w:t>
            </w:r>
          </w:p>
          <w:p w:rsidR="0054140C" w:rsidRPr="007214B0" w:rsidRDefault="0054140C" w:rsidP="007214B0">
            <w:pPr>
              <w:spacing w:line="276" w:lineRule="auto"/>
              <w:rPr>
                <w:i/>
                <w:sz w:val="20"/>
              </w:rPr>
            </w:pPr>
            <w:r w:rsidRPr="007214B0">
              <w:rPr>
                <w:i/>
                <w:sz w:val="20"/>
              </w:rPr>
              <w:t>aktivity pro děti s nižší potřebou spánku, příprava na vstup do ZŠ</w:t>
            </w:r>
          </w:p>
        </w:tc>
      </w:tr>
      <w:tr w:rsidR="0054140C" w:rsidRPr="007214B0" w:rsidTr="00933D86">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14.00 – 14.15</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Odpolední svačina, osobní hygiena</w:t>
            </w:r>
          </w:p>
        </w:tc>
      </w:tr>
      <w:tr w:rsidR="0054140C" w:rsidRPr="007214B0" w:rsidTr="007214B0">
        <w:trPr>
          <w:trHeight w:val="70"/>
        </w:trPr>
        <w:tc>
          <w:tcPr>
            <w:tcW w:w="2103" w:type="dxa"/>
            <w:tcBorders>
              <w:top w:val="single" w:sz="4" w:space="0" w:color="000000"/>
              <w:left w:val="single" w:sz="4" w:space="0" w:color="000000"/>
              <w:bottom w:val="single" w:sz="4" w:space="0" w:color="000000"/>
            </w:tcBorders>
          </w:tcPr>
          <w:p w:rsidR="0054140C" w:rsidRPr="007214B0" w:rsidRDefault="0054140C" w:rsidP="007214B0">
            <w:pPr>
              <w:snapToGrid w:val="0"/>
              <w:spacing w:line="276" w:lineRule="auto"/>
              <w:jc w:val="right"/>
              <w:rPr>
                <w:i/>
                <w:sz w:val="20"/>
              </w:rPr>
            </w:pPr>
            <w:r w:rsidRPr="007214B0">
              <w:rPr>
                <w:i/>
                <w:sz w:val="20"/>
              </w:rPr>
              <w:t>14.15 – 16.30</w:t>
            </w:r>
          </w:p>
        </w:tc>
        <w:tc>
          <w:tcPr>
            <w:tcW w:w="7412" w:type="dxa"/>
            <w:tcBorders>
              <w:top w:val="single" w:sz="4" w:space="0" w:color="000000"/>
              <w:left w:val="single" w:sz="4" w:space="0" w:color="000000"/>
              <w:bottom w:val="single" w:sz="4" w:space="0" w:color="000000"/>
              <w:right w:val="single" w:sz="4" w:space="0" w:color="000000"/>
            </w:tcBorders>
          </w:tcPr>
          <w:p w:rsidR="0054140C" w:rsidRPr="007214B0" w:rsidRDefault="0054140C" w:rsidP="007214B0">
            <w:pPr>
              <w:snapToGrid w:val="0"/>
              <w:spacing w:line="276" w:lineRule="auto"/>
              <w:rPr>
                <w:i/>
                <w:sz w:val="20"/>
              </w:rPr>
            </w:pPr>
            <w:r w:rsidRPr="007214B0">
              <w:rPr>
                <w:i/>
                <w:sz w:val="20"/>
              </w:rPr>
              <w:t>Volné činnosti a aktivity dětí řízené učitelkami mateřské školy</w:t>
            </w:r>
          </w:p>
          <w:p w:rsidR="0054140C" w:rsidRPr="007214B0" w:rsidRDefault="0054140C" w:rsidP="007214B0">
            <w:pPr>
              <w:spacing w:line="276" w:lineRule="auto"/>
              <w:rPr>
                <w:i/>
                <w:sz w:val="20"/>
              </w:rPr>
            </w:pPr>
            <w:r w:rsidRPr="007214B0">
              <w:rPr>
                <w:i/>
                <w:sz w:val="20"/>
              </w:rPr>
              <w:t>zaměřené především na hry, zájmové činnosti a pohybové aktivity dětí, v případě pěkného počasí mohou probíhat na zahradě mateřské školy</w:t>
            </w:r>
          </w:p>
        </w:tc>
      </w:tr>
    </w:tbl>
    <w:p w:rsidR="00BA20B9" w:rsidRPr="007214B0" w:rsidRDefault="00BA20B9" w:rsidP="007214B0">
      <w:pPr>
        <w:spacing w:line="276" w:lineRule="auto"/>
        <w:ind w:left="705"/>
        <w:rPr>
          <w:szCs w:val="24"/>
        </w:rPr>
      </w:pPr>
    </w:p>
    <w:p w:rsidR="00BA20B9" w:rsidRPr="007214B0" w:rsidRDefault="00BA20B9" w:rsidP="007214B0">
      <w:pPr>
        <w:spacing w:line="276" w:lineRule="auto"/>
        <w:rPr>
          <w:szCs w:val="24"/>
        </w:rPr>
      </w:pPr>
    </w:p>
    <w:p w:rsidR="00E66323" w:rsidRPr="007214B0" w:rsidRDefault="00E66323" w:rsidP="007214B0">
      <w:pPr>
        <w:spacing w:line="276" w:lineRule="auto"/>
        <w:ind w:left="705" w:hanging="705"/>
        <w:rPr>
          <w:szCs w:val="24"/>
        </w:rPr>
      </w:pPr>
      <w:r w:rsidRPr="007214B0">
        <w:rPr>
          <w:szCs w:val="24"/>
        </w:rPr>
        <w:t>1</w:t>
      </w:r>
      <w:r w:rsidR="001439D2" w:rsidRPr="007214B0">
        <w:rPr>
          <w:szCs w:val="24"/>
        </w:rPr>
        <w:t>4</w:t>
      </w:r>
      <w:r w:rsidRPr="007214B0">
        <w:rPr>
          <w:szCs w:val="24"/>
        </w:rPr>
        <w:t>. 4</w:t>
      </w:r>
      <w:r w:rsidRPr="007214B0">
        <w:rPr>
          <w:szCs w:val="24"/>
        </w:rPr>
        <w:tab/>
        <w:t>Úplata za vzdělávání je hrazena do patn</w:t>
      </w:r>
      <w:r w:rsidR="002D44C5" w:rsidRPr="007214B0">
        <w:rPr>
          <w:szCs w:val="24"/>
        </w:rPr>
        <w:t>áctého dne stávajícího měsíce</w:t>
      </w:r>
      <w:r w:rsidR="002A33F5" w:rsidRPr="007214B0">
        <w:rPr>
          <w:szCs w:val="24"/>
        </w:rPr>
        <w:t xml:space="preserve"> bezhotovostní formou, převodem na účet školy</w:t>
      </w:r>
      <w:r w:rsidR="002D44C5" w:rsidRPr="007214B0">
        <w:rPr>
          <w:szCs w:val="24"/>
        </w:rPr>
        <w:t xml:space="preserve">, </w:t>
      </w:r>
      <w:r w:rsidR="002A33F5" w:rsidRPr="007214B0">
        <w:rPr>
          <w:szCs w:val="24"/>
        </w:rPr>
        <w:t>stravné</w:t>
      </w:r>
      <w:r w:rsidR="00A053F2" w:rsidRPr="007214B0">
        <w:rPr>
          <w:szCs w:val="24"/>
        </w:rPr>
        <w:t xml:space="preserve"> </w:t>
      </w:r>
      <w:r w:rsidRPr="007214B0">
        <w:rPr>
          <w:szCs w:val="24"/>
        </w:rPr>
        <w:t>je hrazen</w:t>
      </w:r>
      <w:r w:rsidR="002D44C5" w:rsidRPr="007214B0">
        <w:rPr>
          <w:szCs w:val="24"/>
        </w:rPr>
        <w:t>o</w:t>
      </w:r>
      <w:r w:rsidRPr="007214B0">
        <w:rPr>
          <w:szCs w:val="24"/>
        </w:rPr>
        <w:t xml:space="preserve"> v mě</w:t>
      </w:r>
      <w:r w:rsidR="002A33F5" w:rsidRPr="007214B0">
        <w:rPr>
          <w:szCs w:val="24"/>
        </w:rPr>
        <w:t>síci předcházejícímu stravování v ZŠ Bludov</w:t>
      </w:r>
      <w:r w:rsidR="009559FC" w:rsidRPr="007214B0">
        <w:rPr>
          <w:szCs w:val="24"/>
        </w:rPr>
        <w:t>.</w:t>
      </w:r>
    </w:p>
    <w:p w:rsidR="00A8295C" w:rsidRPr="007214B0" w:rsidRDefault="00A8295C" w:rsidP="007214B0">
      <w:pPr>
        <w:spacing w:line="276" w:lineRule="auto"/>
        <w:rPr>
          <w:szCs w:val="24"/>
          <w:u w:val="single"/>
        </w:rPr>
      </w:pPr>
    </w:p>
    <w:p w:rsidR="00A8295C" w:rsidRPr="007214B0" w:rsidRDefault="00E66323" w:rsidP="007214B0">
      <w:pPr>
        <w:spacing w:line="276" w:lineRule="auto"/>
        <w:ind w:left="705" w:hanging="705"/>
        <w:rPr>
          <w:szCs w:val="24"/>
        </w:rPr>
      </w:pPr>
      <w:r w:rsidRPr="007214B0">
        <w:rPr>
          <w:szCs w:val="24"/>
        </w:rPr>
        <w:t>1</w:t>
      </w:r>
      <w:r w:rsidR="001439D2" w:rsidRPr="007214B0">
        <w:rPr>
          <w:szCs w:val="24"/>
        </w:rPr>
        <w:t>4</w:t>
      </w:r>
      <w:r w:rsidR="00B671F0" w:rsidRPr="007214B0">
        <w:rPr>
          <w:szCs w:val="24"/>
        </w:rPr>
        <w:t>.</w:t>
      </w:r>
      <w:r w:rsidR="00E1633F" w:rsidRPr="007214B0">
        <w:rPr>
          <w:szCs w:val="24"/>
        </w:rPr>
        <w:t xml:space="preserve"> </w:t>
      </w:r>
      <w:r w:rsidRPr="007214B0">
        <w:rPr>
          <w:szCs w:val="24"/>
        </w:rPr>
        <w:t>5</w:t>
      </w:r>
      <w:r w:rsidR="00B671F0" w:rsidRPr="007214B0">
        <w:rPr>
          <w:szCs w:val="24"/>
        </w:rPr>
        <w:tab/>
      </w:r>
      <w:r w:rsidR="00A8295C" w:rsidRPr="007214B0">
        <w:rPr>
          <w:szCs w:val="24"/>
        </w:rPr>
        <w:t>Obědy je možné odhlá</w:t>
      </w:r>
      <w:r w:rsidR="00B671F0" w:rsidRPr="007214B0">
        <w:rPr>
          <w:szCs w:val="24"/>
        </w:rPr>
        <w:t xml:space="preserve">sit nebo přihlásit </w:t>
      </w:r>
      <w:r w:rsidR="00A8295C" w:rsidRPr="007214B0">
        <w:rPr>
          <w:szCs w:val="24"/>
        </w:rPr>
        <w:t>vždy den předem</w:t>
      </w:r>
      <w:r w:rsidR="002A33F5" w:rsidRPr="007214B0">
        <w:rPr>
          <w:szCs w:val="24"/>
        </w:rPr>
        <w:t xml:space="preserve"> do 13 hodin</w:t>
      </w:r>
      <w:r w:rsidR="009559FC" w:rsidRPr="007214B0">
        <w:rPr>
          <w:szCs w:val="24"/>
        </w:rPr>
        <w:t xml:space="preserve"> v MŠ</w:t>
      </w:r>
      <w:r w:rsidR="002A33F5" w:rsidRPr="007214B0">
        <w:rPr>
          <w:szCs w:val="24"/>
        </w:rPr>
        <w:t>.</w:t>
      </w:r>
      <w:r w:rsidRPr="007214B0">
        <w:rPr>
          <w:szCs w:val="24"/>
        </w:rPr>
        <w:t xml:space="preserve"> </w:t>
      </w:r>
      <w:r w:rsidR="00A8295C" w:rsidRPr="007214B0">
        <w:rPr>
          <w:szCs w:val="24"/>
        </w:rPr>
        <w:t>Neodhlášený oběd (v případě náhlého onemocnění) si mohou rodiče vyzvednout a odnést ve vlastních nádob</w:t>
      </w:r>
      <w:r w:rsidR="00B671F0" w:rsidRPr="007214B0">
        <w:rPr>
          <w:szCs w:val="24"/>
        </w:rPr>
        <w:t>ách v době vydávání obědů</w:t>
      </w:r>
      <w:r w:rsidRPr="007214B0">
        <w:rPr>
          <w:szCs w:val="24"/>
        </w:rPr>
        <w:t>,</w:t>
      </w:r>
      <w:r w:rsidR="00A8295C" w:rsidRPr="007214B0">
        <w:rPr>
          <w:szCs w:val="24"/>
        </w:rPr>
        <w:t xml:space="preserve"> pouze v první den nepřítomnosti. </w:t>
      </w:r>
    </w:p>
    <w:p w:rsidR="00C56F89" w:rsidRPr="007214B0" w:rsidRDefault="00C56F89" w:rsidP="007214B0">
      <w:pPr>
        <w:overflowPunct/>
        <w:autoSpaceDE/>
        <w:autoSpaceDN/>
        <w:adjustRightInd/>
        <w:spacing w:line="276" w:lineRule="auto"/>
        <w:textAlignment w:val="auto"/>
        <w:rPr>
          <w:szCs w:val="24"/>
        </w:rPr>
      </w:pPr>
    </w:p>
    <w:p w:rsidR="00A8295C" w:rsidRPr="007214B0" w:rsidRDefault="00A053F2" w:rsidP="007214B0">
      <w:pPr>
        <w:spacing w:line="276" w:lineRule="auto"/>
        <w:ind w:left="705" w:hanging="705"/>
        <w:rPr>
          <w:szCs w:val="24"/>
        </w:rPr>
      </w:pPr>
      <w:r w:rsidRPr="007214B0">
        <w:rPr>
          <w:szCs w:val="24"/>
        </w:rPr>
        <w:t>1</w:t>
      </w:r>
      <w:r w:rsidR="001439D2" w:rsidRPr="007214B0">
        <w:rPr>
          <w:szCs w:val="24"/>
        </w:rPr>
        <w:t>4</w:t>
      </w:r>
      <w:r w:rsidR="00B671F0" w:rsidRPr="007214B0">
        <w:rPr>
          <w:szCs w:val="24"/>
        </w:rPr>
        <w:t>.</w:t>
      </w:r>
      <w:r w:rsidR="00E1633F" w:rsidRPr="007214B0">
        <w:rPr>
          <w:szCs w:val="24"/>
        </w:rPr>
        <w:t xml:space="preserve"> </w:t>
      </w:r>
      <w:r w:rsidRPr="007214B0">
        <w:rPr>
          <w:szCs w:val="24"/>
        </w:rPr>
        <w:t>6</w:t>
      </w:r>
      <w:r w:rsidR="00B671F0" w:rsidRPr="007214B0">
        <w:rPr>
          <w:szCs w:val="24"/>
        </w:rPr>
        <w:tab/>
      </w:r>
      <w:r w:rsidR="00A8295C" w:rsidRPr="007214B0">
        <w:rPr>
          <w:szCs w:val="24"/>
        </w:rPr>
        <w:t>Za příznivého počasí tráví děti venku nejméně dvě hodiny. Důvodem vynechání pobytu venku j</w:t>
      </w:r>
      <w:r w:rsidRPr="007214B0">
        <w:rPr>
          <w:szCs w:val="24"/>
        </w:rPr>
        <w:t>e nepříznivé počasí</w:t>
      </w:r>
      <w:r w:rsidR="00C65F74" w:rsidRPr="007214B0">
        <w:rPr>
          <w:szCs w:val="24"/>
        </w:rPr>
        <w:t>.</w:t>
      </w:r>
    </w:p>
    <w:p w:rsidR="00F21140" w:rsidRPr="007214B0" w:rsidRDefault="00F21140" w:rsidP="007214B0">
      <w:pPr>
        <w:spacing w:line="276" w:lineRule="auto"/>
        <w:ind w:left="705" w:hanging="705"/>
        <w:rPr>
          <w:szCs w:val="24"/>
        </w:rPr>
      </w:pPr>
    </w:p>
    <w:p w:rsidR="002D44C5" w:rsidRPr="007214B0" w:rsidRDefault="002D44C5" w:rsidP="007214B0">
      <w:pPr>
        <w:spacing w:line="276" w:lineRule="auto"/>
        <w:ind w:left="705" w:hanging="705"/>
        <w:rPr>
          <w:szCs w:val="24"/>
        </w:rPr>
      </w:pPr>
      <w:bookmarkStart w:id="12" w:name="_Toc333688248"/>
      <w:r w:rsidRPr="007214B0">
        <w:rPr>
          <w:szCs w:val="24"/>
        </w:rPr>
        <w:t>1</w:t>
      </w:r>
      <w:r w:rsidR="001439D2" w:rsidRPr="007214B0">
        <w:rPr>
          <w:szCs w:val="24"/>
        </w:rPr>
        <w:t>4</w:t>
      </w:r>
      <w:r w:rsidRPr="007214B0">
        <w:rPr>
          <w:szCs w:val="24"/>
        </w:rPr>
        <w:t>. 7</w:t>
      </w:r>
      <w:r w:rsidRPr="007214B0">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7214B0" w:rsidRDefault="002D44C5" w:rsidP="007214B0">
      <w:pPr>
        <w:spacing w:line="276" w:lineRule="auto"/>
        <w:rPr>
          <w:szCs w:val="24"/>
        </w:rPr>
      </w:pPr>
    </w:p>
    <w:p w:rsidR="002D44C5" w:rsidRPr="007214B0" w:rsidRDefault="002D44C5" w:rsidP="007214B0">
      <w:pPr>
        <w:spacing w:line="276" w:lineRule="auto"/>
        <w:ind w:left="705" w:hanging="705"/>
        <w:rPr>
          <w:szCs w:val="24"/>
        </w:rPr>
      </w:pPr>
      <w:r w:rsidRPr="007214B0">
        <w:rPr>
          <w:szCs w:val="24"/>
        </w:rPr>
        <w:t>1</w:t>
      </w:r>
      <w:r w:rsidR="001439D2" w:rsidRPr="007214B0">
        <w:rPr>
          <w:szCs w:val="24"/>
        </w:rPr>
        <w:t>4</w:t>
      </w:r>
      <w:r w:rsidRPr="007214B0">
        <w:rPr>
          <w:szCs w:val="24"/>
        </w:rPr>
        <w:t>. 8</w:t>
      </w:r>
      <w:r w:rsidRPr="007214B0">
        <w:rPr>
          <w:szCs w:val="24"/>
        </w:rPr>
        <w:tab/>
        <w:t xml:space="preserve">Předem známou nepřítomnost dítěte oznamují zákonní zástupci škole </w:t>
      </w:r>
      <w:r w:rsidR="002A33F5" w:rsidRPr="007214B0">
        <w:rPr>
          <w:szCs w:val="24"/>
        </w:rPr>
        <w:t xml:space="preserve">telefonicky </w:t>
      </w:r>
      <w:r w:rsidRPr="007214B0">
        <w:rPr>
          <w:szCs w:val="24"/>
        </w:rPr>
        <w:t xml:space="preserve">nebo osobně učitelce mateřské školy. </w:t>
      </w:r>
    </w:p>
    <w:p w:rsidR="002D44C5" w:rsidRPr="007214B0" w:rsidRDefault="002D44C5" w:rsidP="007214B0">
      <w:pPr>
        <w:spacing w:line="276" w:lineRule="auto"/>
        <w:rPr>
          <w:szCs w:val="24"/>
        </w:rPr>
      </w:pPr>
    </w:p>
    <w:p w:rsidR="002D44C5" w:rsidRPr="007214B0" w:rsidRDefault="002D44C5" w:rsidP="007214B0">
      <w:pPr>
        <w:spacing w:line="276" w:lineRule="auto"/>
        <w:ind w:left="705" w:hanging="705"/>
        <w:rPr>
          <w:szCs w:val="24"/>
        </w:rPr>
      </w:pPr>
      <w:r w:rsidRPr="007214B0">
        <w:rPr>
          <w:szCs w:val="24"/>
        </w:rPr>
        <w:t>1</w:t>
      </w:r>
      <w:r w:rsidR="001439D2" w:rsidRPr="007214B0">
        <w:rPr>
          <w:szCs w:val="24"/>
        </w:rPr>
        <w:t>4</w:t>
      </w:r>
      <w:r w:rsidRPr="007214B0">
        <w:rPr>
          <w:szCs w:val="24"/>
        </w:rPr>
        <w:t>. 9</w:t>
      </w:r>
      <w:r w:rsidRPr="007214B0">
        <w:rPr>
          <w:szCs w:val="24"/>
        </w:rPr>
        <w:tab/>
        <w:t>Nepřítomnost pro onemocnění, nebo úraz oznamují zákonní zástupci bez zbytečného odkladu, včetně předpokládané doby nepřítomnosti dítěte v mateřské škole, osobně, nebo písemně, nebo telefonicky.</w:t>
      </w:r>
    </w:p>
    <w:p w:rsidR="00475F4C" w:rsidRPr="007214B0" w:rsidRDefault="00475F4C" w:rsidP="007214B0">
      <w:pPr>
        <w:spacing w:line="276" w:lineRule="auto"/>
        <w:ind w:left="705" w:hanging="705"/>
        <w:rPr>
          <w:szCs w:val="24"/>
        </w:rPr>
      </w:pPr>
    </w:p>
    <w:p w:rsidR="00475F4C" w:rsidRPr="007214B0" w:rsidRDefault="001439D2" w:rsidP="007214B0">
      <w:pPr>
        <w:spacing w:line="276" w:lineRule="auto"/>
        <w:ind w:left="705" w:hanging="705"/>
        <w:rPr>
          <w:szCs w:val="24"/>
        </w:rPr>
      </w:pPr>
      <w:r w:rsidRPr="007214B0">
        <w:rPr>
          <w:szCs w:val="24"/>
        </w:rPr>
        <w:t>14</w:t>
      </w:r>
      <w:r w:rsidR="00475F4C" w:rsidRPr="007214B0">
        <w:rPr>
          <w:szCs w:val="24"/>
        </w:rPr>
        <w:t>.10   Pokud zákonný zástupce neomluví dítě po dobu 3 dnů, bude dítěti odhlášena strava a pobyt v MŠ do doby, než zákonný zástupce dítě přihlásí buď osobně</w:t>
      </w:r>
      <w:r w:rsidR="007214B0" w:rsidRPr="007214B0">
        <w:rPr>
          <w:szCs w:val="24"/>
        </w:rPr>
        <w:t>,</w:t>
      </w:r>
      <w:r w:rsidR="00475F4C" w:rsidRPr="007214B0">
        <w:rPr>
          <w:szCs w:val="24"/>
        </w:rPr>
        <w:t xml:space="preserve"> nebo telefonicky</w:t>
      </w:r>
      <w:r w:rsidR="002D7FDE" w:rsidRPr="007214B0">
        <w:rPr>
          <w:szCs w:val="24"/>
        </w:rPr>
        <w:t xml:space="preserve"> den předem do 13 hodin</w:t>
      </w:r>
      <w:r w:rsidR="00086884" w:rsidRPr="007214B0">
        <w:rPr>
          <w:szCs w:val="24"/>
        </w:rPr>
        <w:t xml:space="preserve"> v MŠ</w:t>
      </w:r>
      <w:r w:rsidR="00475F4C" w:rsidRPr="007214B0">
        <w:rPr>
          <w:szCs w:val="24"/>
        </w:rPr>
        <w:t>.</w:t>
      </w:r>
    </w:p>
    <w:p w:rsidR="002D44C5" w:rsidRPr="007214B0" w:rsidRDefault="002D44C5" w:rsidP="007214B0">
      <w:pPr>
        <w:spacing w:line="276" w:lineRule="auto"/>
        <w:rPr>
          <w:szCs w:val="24"/>
        </w:rPr>
      </w:pPr>
    </w:p>
    <w:p w:rsidR="002D44C5" w:rsidRPr="007214B0" w:rsidRDefault="002D44C5" w:rsidP="007214B0">
      <w:pPr>
        <w:spacing w:line="276" w:lineRule="auto"/>
        <w:ind w:left="705" w:hanging="705"/>
        <w:rPr>
          <w:szCs w:val="24"/>
        </w:rPr>
      </w:pPr>
      <w:r w:rsidRPr="007214B0">
        <w:rPr>
          <w:szCs w:val="24"/>
        </w:rPr>
        <w:t>1</w:t>
      </w:r>
      <w:r w:rsidR="001439D2" w:rsidRPr="007214B0">
        <w:rPr>
          <w:szCs w:val="24"/>
        </w:rPr>
        <w:t>4</w:t>
      </w:r>
      <w:r w:rsidR="00475F4C" w:rsidRPr="007214B0">
        <w:rPr>
          <w:szCs w:val="24"/>
        </w:rPr>
        <w:t>. 11</w:t>
      </w:r>
      <w:r w:rsidRPr="007214B0">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7214B0" w:rsidRDefault="002D44C5" w:rsidP="007214B0">
      <w:pPr>
        <w:spacing w:line="276" w:lineRule="auto"/>
        <w:rPr>
          <w:szCs w:val="24"/>
        </w:rPr>
      </w:pPr>
    </w:p>
    <w:bookmarkEnd w:id="12"/>
    <w:p w:rsidR="00C56F89" w:rsidRPr="007214B0" w:rsidRDefault="00C56F89" w:rsidP="007214B0">
      <w:pPr>
        <w:overflowPunct/>
        <w:autoSpaceDE/>
        <w:autoSpaceDN/>
        <w:adjustRightInd/>
        <w:spacing w:line="276" w:lineRule="auto"/>
        <w:textAlignment w:val="auto"/>
        <w:rPr>
          <w:szCs w:val="24"/>
        </w:rPr>
      </w:pPr>
    </w:p>
    <w:p w:rsidR="00A8295C" w:rsidRPr="007214B0" w:rsidRDefault="003D1ACE" w:rsidP="007214B0">
      <w:pPr>
        <w:pStyle w:val="Nadpis3"/>
        <w:spacing w:line="276" w:lineRule="auto"/>
        <w:ind w:left="567" w:hanging="567"/>
        <w:rPr>
          <w:caps/>
          <w:szCs w:val="24"/>
          <w:u w:val="single"/>
        </w:rPr>
      </w:pPr>
      <w:bookmarkStart w:id="13" w:name="_Toc333688249"/>
      <w:r w:rsidRPr="007214B0">
        <w:rPr>
          <w:szCs w:val="24"/>
          <w:u w:val="single"/>
        </w:rPr>
        <w:t>III.</w:t>
      </w:r>
      <w:r w:rsidR="00E1633F" w:rsidRPr="007214B0">
        <w:rPr>
          <w:szCs w:val="24"/>
          <w:u w:val="single"/>
        </w:rPr>
        <w:t> Podmínky zajištění bezpečnosti a ochrany zdraví dětí a jejich ochrany před sociálně patologickými jevy a před projevy diskriminace, nepřátelství nebo násilí</w:t>
      </w:r>
      <w:bookmarkEnd w:id="13"/>
    </w:p>
    <w:p w:rsidR="00A8295C" w:rsidRPr="007214B0" w:rsidRDefault="00A8295C" w:rsidP="007214B0">
      <w:pPr>
        <w:spacing w:line="276" w:lineRule="auto"/>
        <w:rPr>
          <w:szCs w:val="24"/>
        </w:rPr>
      </w:pPr>
    </w:p>
    <w:p w:rsidR="00A8295C" w:rsidRPr="007214B0" w:rsidRDefault="002D44C5" w:rsidP="007214B0">
      <w:pPr>
        <w:pStyle w:val="Nadpis3"/>
        <w:spacing w:line="276" w:lineRule="auto"/>
        <w:rPr>
          <w:szCs w:val="24"/>
        </w:rPr>
      </w:pPr>
      <w:bookmarkStart w:id="14" w:name="_Toc333688250"/>
      <w:r w:rsidRPr="007214B0">
        <w:rPr>
          <w:szCs w:val="24"/>
        </w:rPr>
        <w:t>1</w:t>
      </w:r>
      <w:r w:rsidR="001439D2" w:rsidRPr="007214B0">
        <w:rPr>
          <w:szCs w:val="24"/>
        </w:rPr>
        <w:t>5</w:t>
      </w:r>
      <w:r w:rsidRPr="007214B0">
        <w:rPr>
          <w:szCs w:val="24"/>
        </w:rPr>
        <w:t xml:space="preserve">. </w:t>
      </w:r>
      <w:r w:rsidR="00A8295C" w:rsidRPr="007214B0">
        <w:rPr>
          <w:szCs w:val="24"/>
        </w:rPr>
        <w:t>Péče o zdraví a bezpečnost dětí při vzdělávání</w:t>
      </w:r>
      <w:bookmarkEnd w:id="14"/>
      <w:r w:rsidR="00A8295C" w:rsidRPr="007214B0">
        <w:rPr>
          <w:szCs w:val="24"/>
        </w:rPr>
        <w:t xml:space="preserve"> </w:t>
      </w:r>
    </w:p>
    <w:p w:rsidR="00A8295C" w:rsidRPr="007214B0" w:rsidRDefault="00A8295C" w:rsidP="007214B0">
      <w:pPr>
        <w:spacing w:line="276" w:lineRule="auto"/>
        <w:rPr>
          <w:szCs w:val="24"/>
        </w:rPr>
      </w:pPr>
    </w:p>
    <w:p w:rsidR="00A8295C" w:rsidRPr="007214B0" w:rsidRDefault="002D44C5" w:rsidP="007214B0">
      <w:pPr>
        <w:spacing w:line="276" w:lineRule="auto"/>
        <w:ind w:left="705" w:hanging="705"/>
        <w:rPr>
          <w:szCs w:val="24"/>
        </w:rPr>
      </w:pPr>
      <w:r w:rsidRPr="007214B0">
        <w:rPr>
          <w:szCs w:val="24"/>
        </w:rPr>
        <w:t>1</w:t>
      </w:r>
      <w:r w:rsidR="001439D2" w:rsidRPr="007214B0">
        <w:rPr>
          <w:szCs w:val="24"/>
        </w:rPr>
        <w:t>5</w:t>
      </w:r>
      <w:r w:rsidR="00AC70AD" w:rsidRPr="007214B0">
        <w:rPr>
          <w:szCs w:val="24"/>
        </w:rPr>
        <w:t>. 1</w:t>
      </w:r>
      <w:r w:rsidR="00AC70AD" w:rsidRPr="007214B0">
        <w:rPr>
          <w:szCs w:val="24"/>
        </w:rPr>
        <w:tab/>
      </w:r>
      <w:r w:rsidR="00A8295C" w:rsidRPr="007214B0">
        <w:rPr>
          <w:szCs w:val="24"/>
        </w:rPr>
        <w:t xml:space="preserve">Mateřská škola vykonává dohled nad dítětem od doby, kdy je </w:t>
      </w:r>
      <w:r w:rsidR="003D1ACE" w:rsidRPr="007214B0">
        <w:rPr>
          <w:szCs w:val="24"/>
        </w:rPr>
        <w:t xml:space="preserve">učitelka </w:t>
      </w:r>
      <w:r w:rsidR="00A8295C" w:rsidRPr="007214B0">
        <w:rPr>
          <w:szCs w:val="24"/>
        </w:rPr>
        <w:t xml:space="preserve">převezme od zákonného zástupce nebo jím pověřené osoby, až do doby, kdy je </w:t>
      </w:r>
      <w:r w:rsidR="003D1ACE" w:rsidRPr="007214B0">
        <w:rPr>
          <w:szCs w:val="24"/>
        </w:rPr>
        <w:t xml:space="preserve">učitelka </w:t>
      </w:r>
      <w:r w:rsidR="00A8295C" w:rsidRPr="007214B0">
        <w:rPr>
          <w:szCs w:val="24"/>
        </w:rPr>
        <w:t xml:space="preserve">předá </w:t>
      </w:r>
      <w:r w:rsidR="003D1ACE" w:rsidRPr="007214B0">
        <w:rPr>
          <w:szCs w:val="24"/>
        </w:rPr>
        <w:t xml:space="preserve">zpět </w:t>
      </w:r>
      <w:r w:rsidR="00A8295C" w:rsidRPr="007214B0">
        <w:rPr>
          <w:szCs w:val="24"/>
        </w:rPr>
        <w:t>zákonnému zá</w:t>
      </w:r>
      <w:r w:rsidR="002A33F5" w:rsidRPr="007214B0">
        <w:rPr>
          <w:szCs w:val="24"/>
        </w:rPr>
        <w:t>stupci nebo jím pověřené osobě.</w:t>
      </w:r>
    </w:p>
    <w:p w:rsidR="00A8295C" w:rsidRPr="007214B0" w:rsidRDefault="00A8295C" w:rsidP="007214B0">
      <w:pPr>
        <w:spacing w:line="276" w:lineRule="auto"/>
        <w:rPr>
          <w:szCs w:val="24"/>
        </w:rPr>
      </w:pPr>
    </w:p>
    <w:p w:rsidR="00A8295C" w:rsidRPr="007214B0" w:rsidRDefault="002D44C5" w:rsidP="007214B0">
      <w:pPr>
        <w:spacing w:line="276" w:lineRule="auto"/>
        <w:ind w:left="705" w:hanging="705"/>
        <w:rPr>
          <w:szCs w:val="24"/>
        </w:rPr>
      </w:pPr>
      <w:r w:rsidRPr="007214B0">
        <w:rPr>
          <w:szCs w:val="24"/>
        </w:rPr>
        <w:t>1</w:t>
      </w:r>
      <w:r w:rsidR="001439D2" w:rsidRPr="007214B0">
        <w:rPr>
          <w:szCs w:val="24"/>
        </w:rPr>
        <w:t>5</w:t>
      </w:r>
      <w:r w:rsidR="00A8295C" w:rsidRPr="007214B0">
        <w:rPr>
          <w:szCs w:val="24"/>
        </w:rPr>
        <w:t>.</w:t>
      </w:r>
      <w:r w:rsidR="00AC70AD" w:rsidRPr="007214B0">
        <w:rPr>
          <w:szCs w:val="24"/>
        </w:rPr>
        <w:t xml:space="preserve"> 2</w:t>
      </w:r>
      <w:r w:rsidR="00AC70AD" w:rsidRPr="007214B0">
        <w:rPr>
          <w:szCs w:val="24"/>
        </w:rPr>
        <w:tab/>
      </w:r>
      <w:r w:rsidR="00A8295C" w:rsidRPr="007214B0">
        <w:rPr>
          <w:szCs w:val="24"/>
        </w:rPr>
        <w:t xml:space="preserve">K zajištění bezpečnosti dětí při pobytu mimo </w:t>
      </w:r>
      <w:r w:rsidR="00F21140" w:rsidRPr="007214B0">
        <w:rPr>
          <w:szCs w:val="24"/>
        </w:rPr>
        <w:t xml:space="preserve">místo, kde se uskutečňuje vzdělávání, </w:t>
      </w:r>
      <w:r w:rsidR="00A8295C" w:rsidRPr="007214B0">
        <w:rPr>
          <w:szCs w:val="24"/>
        </w:rPr>
        <w:t xml:space="preserve">stanoví ředitelka mateřské školy počet </w:t>
      </w:r>
      <w:r w:rsidR="00F21140" w:rsidRPr="007214B0">
        <w:rPr>
          <w:szCs w:val="24"/>
        </w:rPr>
        <w:t>učitelů</w:t>
      </w:r>
      <w:r w:rsidR="00A8295C" w:rsidRPr="007214B0">
        <w:rPr>
          <w:szCs w:val="24"/>
        </w:rPr>
        <w:t xml:space="preserve"> tak, aby na jednoho </w:t>
      </w:r>
      <w:r w:rsidR="00F21140" w:rsidRPr="007214B0">
        <w:rPr>
          <w:szCs w:val="24"/>
        </w:rPr>
        <w:t>učitele</w:t>
      </w:r>
      <w:r w:rsidR="00A8295C" w:rsidRPr="007214B0">
        <w:rPr>
          <w:szCs w:val="24"/>
        </w:rPr>
        <w:t xml:space="preserve"> připadlo nejvýše</w:t>
      </w:r>
    </w:p>
    <w:p w:rsidR="00A8295C" w:rsidRPr="007214B0" w:rsidRDefault="00A8295C" w:rsidP="007214B0">
      <w:pPr>
        <w:spacing w:line="276" w:lineRule="auto"/>
        <w:ind w:firstLine="705"/>
        <w:rPr>
          <w:szCs w:val="24"/>
        </w:rPr>
      </w:pPr>
      <w:r w:rsidRPr="007214B0">
        <w:rPr>
          <w:szCs w:val="24"/>
        </w:rPr>
        <w:t>a) 20 dětí z běžných tříd, nebo</w:t>
      </w:r>
    </w:p>
    <w:p w:rsidR="00A8295C" w:rsidRPr="007214B0" w:rsidRDefault="00A8295C" w:rsidP="007214B0">
      <w:pPr>
        <w:spacing w:line="276" w:lineRule="auto"/>
        <w:ind w:left="705"/>
        <w:rPr>
          <w:szCs w:val="24"/>
        </w:rPr>
      </w:pPr>
      <w:r w:rsidRPr="007214B0">
        <w:rPr>
          <w:szCs w:val="24"/>
        </w:rPr>
        <w:lastRenderedPageBreak/>
        <w:t xml:space="preserve">b) 12 </w:t>
      </w:r>
      <w:r w:rsidR="009559FC" w:rsidRPr="007214B0">
        <w:rPr>
          <w:szCs w:val="24"/>
        </w:rPr>
        <w:t>dětí ve třídě, kde jsou přítomny</w:t>
      </w:r>
      <w:r w:rsidRPr="007214B0">
        <w:rPr>
          <w:szCs w:val="24"/>
        </w:rPr>
        <w:t xml:space="preserve"> </w:t>
      </w:r>
      <w:r w:rsidR="009559FC" w:rsidRPr="007214B0">
        <w:rPr>
          <w:szCs w:val="24"/>
        </w:rPr>
        <w:t xml:space="preserve">děti </w:t>
      </w:r>
      <w:r w:rsidR="00F21140" w:rsidRPr="007214B0">
        <w:rPr>
          <w:szCs w:val="24"/>
        </w:rPr>
        <w:t xml:space="preserve"> s přiznanými podpůrnými opatřeními druhého až</w:t>
      </w:r>
      <w:r w:rsidR="00245A85" w:rsidRPr="007214B0">
        <w:rPr>
          <w:szCs w:val="24"/>
        </w:rPr>
        <w:t xml:space="preserve"> pátého stupně nebo děti mladší tří</w:t>
      </w:r>
      <w:r w:rsidR="00F21140" w:rsidRPr="007214B0">
        <w:rPr>
          <w:szCs w:val="24"/>
        </w:rPr>
        <w:t xml:space="preserve"> let.</w:t>
      </w:r>
    </w:p>
    <w:p w:rsidR="00A8295C" w:rsidRPr="007214B0" w:rsidRDefault="00A8295C" w:rsidP="007214B0">
      <w:pPr>
        <w:spacing w:line="276" w:lineRule="auto"/>
        <w:rPr>
          <w:szCs w:val="24"/>
        </w:rPr>
      </w:pPr>
    </w:p>
    <w:p w:rsidR="00A8295C" w:rsidRPr="007214B0" w:rsidRDefault="002D44C5" w:rsidP="007214B0">
      <w:pPr>
        <w:spacing w:line="276" w:lineRule="auto"/>
        <w:rPr>
          <w:szCs w:val="24"/>
        </w:rPr>
      </w:pPr>
      <w:r w:rsidRPr="007214B0">
        <w:rPr>
          <w:szCs w:val="24"/>
        </w:rPr>
        <w:t>1</w:t>
      </w:r>
      <w:r w:rsidR="001439D2" w:rsidRPr="007214B0">
        <w:rPr>
          <w:szCs w:val="24"/>
        </w:rPr>
        <w:t>5</w:t>
      </w:r>
      <w:r w:rsidR="00A8295C" w:rsidRPr="007214B0">
        <w:rPr>
          <w:szCs w:val="24"/>
        </w:rPr>
        <w:t>.</w:t>
      </w:r>
      <w:r w:rsidR="000E77EE" w:rsidRPr="007214B0">
        <w:rPr>
          <w:szCs w:val="24"/>
        </w:rPr>
        <w:t xml:space="preserve"> </w:t>
      </w:r>
      <w:r w:rsidR="00F21140" w:rsidRPr="007214B0">
        <w:rPr>
          <w:szCs w:val="24"/>
        </w:rPr>
        <w:t>3</w:t>
      </w:r>
      <w:r w:rsidR="00AC70AD" w:rsidRPr="007214B0">
        <w:rPr>
          <w:szCs w:val="24"/>
        </w:rPr>
        <w:tab/>
      </w:r>
      <w:r w:rsidR="00A8295C" w:rsidRPr="007214B0">
        <w:rPr>
          <w:szCs w:val="24"/>
        </w:rPr>
        <w:t>Výjimečně může ředitel mateřské školy zvýšit počty dětí uvedené</w:t>
      </w:r>
    </w:p>
    <w:p w:rsidR="00A8295C" w:rsidRPr="007214B0" w:rsidRDefault="00AC70AD" w:rsidP="007214B0">
      <w:pPr>
        <w:spacing w:line="276" w:lineRule="auto"/>
        <w:ind w:firstLine="708"/>
        <w:rPr>
          <w:szCs w:val="24"/>
        </w:rPr>
      </w:pPr>
      <w:r w:rsidRPr="007214B0">
        <w:rPr>
          <w:szCs w:val="24"/>
        </w:rPr>
        <w:t xml:space="preserve">a) </w:t>
      </w:r>
      <w:r w:rsidR="00A8295C" w:rsidRPr="007214B0">
        <w:rPr>
          <w:szCs w:val="24"/>
        </w:rPr>
        <w:t xml:space="preserve">v odstavci </w:t>
      </w:r>
      <w:r w:rsidR="00F21140" w:rsidRPr="007214B0">
        <w:rPr>
          <w:szCs w:val="24"/>
        </w:rPr>
        <w:t xml:space="preserve">13. </w:t>
      </w:r>
      <w:r w:rsidR="00A8295C" w:rsidRPr="007214B0">
        <w:rPr>
          <w:szCs w:val="24"/>
        </w:rPr>
        <w:t>2 písm. a), nejvýše však o 8 dětí, nebo</w:t>
      </w:r>
    </w:p>
    <w:p w:rsidR="00A8295C" w:rsidRPr="007214B0" w:rsidRDefault="00AC70AD" w:rsidP="007214B0">
      <w:pPr>
        <w:spacing w:line="276" w:lineRule="auto"/>
        <w:ind w:firstLine="708"/>
        <w:rPr>
          <w:szCs w:val="24"/>
        </w:rPr>
      </w:pPr>
      <w:r w:rsidRPr="007214B0">
        <w:rPr>
          <w:szCs w:val="24"/>
        </w:rPr>
        <w:t xml:space="preserve">b) </w:t>
      </w:r>
      <w:r w:rsidR="00A8295C" w:rsidRPr="007214B0">
        <w:rPr>
          <w:szCs w:val="24"/>
        </w:rPr>
        <w:t xml:space="preserve">v odstavci </w:t>
      </w:r>
      <w:r w:rsidR="00F21140" w:rsidRPr="007214B0">
        <w:rPr>
          <w:szCs w:val="24"/>
        </w:rPr>
        <w:t>13. 2</w:t>
      </w:r>
      <w:r w:rsidR="00A8295C" w:rsidRPr="007214B0">
        <w:rPr>
          <w:szCs w:val="24"/>
        </w:rPr>
        <w:t xml:space="preserve"> písm. b), nejvýše však o 11 dětí.</w:t>
      </w:r>
    </w:p>
    <w:p w:rsidR="00A8295C" w:rsidRPr="007214B0" w:rsidRDefault="00A8295C" w:rsidP="007214B0">
      <w:pPr>
        <w:spacing w:line="276" w:lineRule="auto"/>
        <w:rPr>
          <w:szCs w:val="24"/>
        </w:rPr>
      </w:pPr>
    </w:p>
    <w:p w:rsidR="00A8295C" w:rsidRPr="007214B0" w:rsidRDefault="002D44C5" w:rsidP="007214B0">
      <w:pPr>
        <w:spacing w:line="276" w:lineRule="auto"/>
        <w:ind w:left="705" w:hanging="705"/>
        <w:rPr>
          <w:szCs w:val="24"/>
        </w:rPr>
      </w:pPr>
      <w:r w:rsidRPr="007214B0">
        <w:rPr>
          <w:szCs w:val="24"/>
        </w:rPr>
        <w:t>1</w:t>
      </w:r>
      <w:r w:rsidR="001439D2" w:rsidRPr="007214B0">
        <w:rPr>
          <w:szCs w:val="24"/>
        </w:rPr>
        <w:t>5</w:t>
      </w:r>
      <w:r w:rsidR="00AC70AD" w:rsidRPr="007214B0">
        <w:rPr>
          <w:szCs w:val="24"/>
        </w:rPr>
        <w:t xml:space="preserve">. </w:t>
      </w:r>
      <w:r w:rsidR="00F21140" w:rsidRPr="007214B0">
        <w:rPr>
          <w:szCs w:val="24"/>
        </w:rPr>
        <w:t>4</w:t>
      </w:r>
      <w:r w:rsidR="00AC70AD" w:rsidRPr="007214B0">
        <w:rPr>
          <w:szCs w:val="24"/>
        </w:rPr>
        <w:tab/>
      </w:r>
      <w:r w:rsidR="00A8295C" w:rsidRPr="007214B0">
        <w:rPr>
          <w:szCs w:val="24"/>
        </w:rPr>
        <w:t>Při zvýšení počtu dětí nebo při specifických činnostech, například sportovních činnostech, nebo při pobytu dětí v prostředí náročném na bezpečnost</w:t>
      </w:r>
      <w:r w:rsidR="009559FC" w:rsidRPr="007214B0">
        <w:rPr>
          <w:szCs w:val="24"/>
        </w:rPr>
        <w:t>,</w:t>
      </w:r>
      <w:r w:rsidR="00A8295C" w:rsidRPr="007214B0">
        <w:rPr>
          <w:szCs w:val="24"/>
        </w:rPr>
        <w:t xml:space="preserve">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7214B0" w:rsidRDefault="00A8295C" w:rsidP="007214B0">
      <w:pPr>
        <w:spacing w:line="276" w:lineRule="auto"/>
        <w:rPr>
          <w:szCs w:val="24"/>
        </w:rPr>
      </w:pPr>
    </w:p>
    <w:p w:rsidR="00A8295C" w:rsidRPr="007214B0" w:rsidRDefault="002D44C5" w:rsidP="007214B0">
      <w:pPr>
        <w:spacing w:line="276" w:lineRule="auto"/>
        <w:ind w:left="705" w:hanging="705"/>
        <w:rPr>
          <w:szCs w:val="24"/>
        </w:rPr>
      </w:pPr>
      <w:r w:rsidRPr="007214B0">
        <w:rPr>
          <w:szCs w:val="24"/>
        </w:rPr>
        <w:t>1</w:t>
      </w:r>
      <w:r w:rsidR="001439D2" w:rsidRPr="007214B0">
        <w:rPr>
          <w:szCs w:val="24"/>
        </w:rPr>
        <w:t>5</w:t>
      </w:r>
      <w:r w:rsidR="00AC70AD" w:rsidRPr="007214B0">
        <w:rPr>
          <w:szCs w:val="24"/>
        </w:rPr>
        <w:t xml:space="preserve">. </w:t>
      </w:r>
      <w:r w:rsidR="00F21140" w:rsidRPr="007214B0">
        <w:rPr>
          <w:szCs w:val="24"/>
        </w:rPr>
        <w:t>5</w:t>
      </w:r>
      <w:r w:rsidR="00AC70AD" w:rsidRPr="007214B0">
        <w:rPr>
          <w:szCs w:val="24"/>
        </w:rPr>
        <w:tab/>
      </w:r>
      <w:r w:rsidRPr="007214B0">
        <w:rPr>
          <w:szCs w:val="24"/>
        </w:rPr>
        <w:t xml:space="preserve">V zájmu </w:t>
      </w:r>
      <w:r w:rsidR="00A8295C" w:rsidRPr="007214B0">
        <w:rPr>
          <w:szCs w:val="24"/>
        </w:rPr>
        <w:t>ochran</w:t>
      </w:r>
      <w:r w:rsidRPr="007214B0">
        <w:rPr>
          <w:szCs w:val="24"/>
        </w:rPr>
        <w:t>y</w:t>
      </w:r>
      <w:r w:rsidR="00A8295C" w:rsidRPr="007214B0">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7214B0">
        <w:rPr>
          <w:szCs w:val="24"/>
        </w:rPr>
        <w:t xml:space="preserve"> </w:t>
      </w:r>
      <w:r w:rsidR="00A8295C" w:rsidRPr="007214B0">
        <w:rPr>
          <w:szCs w:val="24"/>
        </w:rPr>
        <w:t>Také při nástupu dítěte po jeho onemocnění si může vyžádat pedagogický pracovník od zákonného zástupce dítěte písemné potvrzení od ošetřujícího lékaře, že dítě je zdravé a</w:t>
      </w:r>
      <w:r w:rsidR="00AC70AD" w:rsidRPr="007214B0">
        <w:rPr>
          <w:szCs w:val="24"/>
        </w:rPr>
        <w:t> </w:t>
      </w:r>
      <w:r w:rsidR="00A8295C" w:rsidRPr="007214B0">
        <w:rPr>
          <w:szCs w:val="24"/>
        </w:rPr>
        <w:t>může být</w:t>
      </w:r>
      <w:r w:rsidR="00AC70AD" w:rsidRPr="007214B0">
        <w:rPr>
          <w:szCs w:val="24"/>
        </w:rPr>
        <w:t xml:space="preserve"> v kolektivu ostatních dětí. </w:t>
      </w:r>
    </w:p>
    <w:p w:rsidR="00A8295C" w:rsidRPr="007214B0" w:rsidRDefault="00A8295C" w:rsidP="007214B0">
      <w:pPr>
        <w:spacing w:line="276" w:lineRule="auto"/>
        <w:rPr>
          <w:szCs w:val="24"/>
        </w:rPr>
      </w:pPr>
    </w:p>
    <w:p w:rsidR="00A8295C" w:rsidRPr="007214B0" w:rsidRDefault="002D44C5" w:rsidP="007214B0">
      <w:pPr>
        <w:spacing w:line="276" w:lineRule="auto"/>
        <w:ind w:left="709" w:hanging="709"/>
        <w:rPr>
          <w:szCs w:val="24"/>
        </w:rPr>
      </w:pPr>
      <w:r w:rsidRPr="007214B0">
        <w:rPr>
          <w:szCs w:val="24"/>
        </w:rPr>
        <w:t>1</w:t>
      </w:r>
      <w:r w:rsidR="001439D2" w:rsidRPr="007214B0">
        <w:rPr>
          <w:szCs w:val="24"/>
        </w:rPr>
        <w:t>5</w:t>
      </w:r>
      <w:r w:rsidR="00AC70AD" w:rsidRPr="007214B0">
        <w:rPr>
          <w:szCs w:val="24"/>
        </w:rPr>
        <w:t xml:space="preserve">. </w:t>
      </w:r>
      <w:r w:rsidR="00F21140" w:rsidRPr="007214B0">
        <w:rPr>
          <w:szCs w:val="24"/>
        </w:rPr>
        <w:t>6</w:t>
      </w:r>
      <w:r w:rsidR="00AC70AD" w:rsidRPr="007214B0">
        <w:rPr>
          <w:szCs w:val="24"/>
        </w:rPr>
        <w:tab/>
      </w:r>
      <w:r w:rsidR="00A8295C" w:rsidRPr="007214B0">
        <w:rPr>
          <w:szCs w:val="24"/>
        </w:rPr>
        <w:t xml:space="preserve">Důležitým prvkem ochrany před </w:t>
      </w:r>
      <w:r w:rsidR="00B62C72" w:rsidRPr="007214B0">
        <w:rPr>
          <w:szCs w:val="24"/>
        </w:rPr>
        <w:t>rizikovým chováním</w:t>
      </w:r>
      <w:r w:rsidR="00A8295C" w:rsidRPr="007214B0">
        <w:rPr>
          <w:szCs w:val="24"/>
        </w:rPr>
        <w:t xml:space="preserve"> je i výchovně vzdělávací působení </w:t>
      </w:r>
      <w:r w:rsidR="009559FC" w:rsidRPr="007214B0">
        <w:rPr>
          <w:szCs w:val="24"/>
        </w:rPr>
        <w:t>již na děti</w:t>
      </w:r>
      <w:r w:rsidR="00A8295C" w:rsidRPr="007214B0">
        <w:rPr>
          <w:szCs w:val="24"/>
        </w:rPr>
        <w:t xml:space="preserve"> předškolního věku</w:t>
      </w:r>
      <w:r w:rsidR="009559FC" w:rsidRPr="007214B0">
        <w:rPr>
          <w:szCs w:val="24"/>
        </w:rPr>
        <w:t xml:space="preserve"> se zaměřením</w:t>
      </w:r>
      <w:r w:rsidR="00A8295C" w:rsidRPr="007214B0">
        <w:rPr>
          <w:szCs w:val="24"/>
        </w:rPr>
        <w:t xml:space="preserve"> na zdravý způsob života.  V rámci školního vzdělávacího programu jsou proto děti nená</w:t>
      </w:r>
      <w:r w:rsidR="002A33F5" w:rsidRPr="007214B0">
        <w:rPr>
          <w:szCs w:val="24"/>
        </w:rPr>
        <w:t>silnou formou a přiměřeně k jeji</w:t>
      </w:r>
      <w:r w:rsidR="009559FC" w:rsidRPr="007214B0">
        <w:rPr>
          <w:szCs w:val="24"/>
        </w:rPr>
        <w:t>ch věku</w:t>
      </w:r>
      <w:r w:rsidR="00A8295C" w:rsidRPr="007214B0">
        <w:rPr>
          <w:szCs w:val="24"/>
        </w:rPr>
        <w:t xml:space="preserve"> seznamovány s nebezpečím</w:t>
      </w:r>
      <w:r w:rsidR="009559FC" w:rsidRPr="007214B0">
        <w:rPr>
          <w:szCs w:val="24"/>
        </w:rPr>
        <w:t xml:space="preserve"> drogové závislosti, alkoholismu</w:t>
      </w:r>
      <w:r w:rsidR="00A8295C" w:rsidRPr="007214B0">
        <w:rPr>
          <w:szCs w:val="24"/>
        </w:rPr>
        <w:t xml:space="preserve">, kouření, virtuální závislosti (počítače, televize, video) patologického hráčství (gamblerství), vandalismu, kriminality a jiných forem </w:t>
      </w:r>
      <w:r w:rsidR="0044556F" w:rsidRPr="007214B0">
        <w:rPr>
          <w:szCs w:val="24"/>
        </w:rPr>
        <w:t>rizikového chování</w:t>
      </w:r>
      <w:r w:rsidR="00A8295C" w:rsidRPr="007214B0">
        <w:rPr>
          <w:szCs w:val="24"/>
        </w:rPr>
        <w:t>.</w:t>
      </w:r>
    </w:p>
    <w:p w:rsidR="002D44C5" w:rsidRPr="007214B0" w:rsidRDefault="002D44C5" w:rsidP="007214B0">
      <w:pPr>
        <w:spacing w:line="276" w:lineRule="auto"/>
        <w:ind w:left="709" w:hanging="709"/>
        <w:rPr>
          <w:szCs w:val="24"/>
        </w:rPr>
      </w:pPr>
    </w:p>
    <w:p w:rsidR="002D44C5" w:rsidRPr="007214B0" w:rsidRDefault="002D44C5" w:rsidP="007214B0">
      <w:pPr>
        <w:spacing w:line="276" w:lineRule="auto"/>
        <w:ind w:left="709" w:hanging="709"/>
        <w:jc w:val="both"/>
        <w:rPr>
          <w:szCs w:val="24"/>
        </w:rPr>
      </w:pPr>
      <w:r w:rsidRPr="007214B0">
        <w:rPr>
          <w:szCs w:val="24"/>
        </w:rPr>
        <w:t>1</w:t>
      </w:r>
      <w:r w:rsidR="001439D2" w:rsidRPr="007214B0">
        <w:rPr>
          <w:szCs w:val="24"/>
        </w:rPr>
        <w:t>5</w:t>
      </w:r>
      <w:r w:rsidRPr="007214B0">
        <w:rPr>
          <w:szCs w:val="24"/>
        </w:rPr>
        <w:t xml:space="preserve">. </w:t>
      </w:r>
      <w:r w:rsidR="00F21140" w:rsidRPr="007214B0">
        <w:rPr>
          <w:szCs w:val="24"/>
        </w:rPr>
        <w:t>7</w:t>
      </w:r>
      <w:r w:rsidRPr="007214B0">
        <w:rPr>
          <w:szCs w:val="24"/>
        </w:rPr>
        <w:tab/>
        <w:t>Školní budova je volně přístupná zvenčí</w:t>
      </w:r>
      <w:r w:rsidR="002A33F5" w:rsidRPr="007214B0">
        <w:rPr>
          <w:szCs w:val="24"/>
        </w:rPr>
        <w:t xml:space="preserve"> </w:t>
      </w:r>
      <w:r w:rsidR="004662E7" w:rsidRPr="007214B0">
        <w:rPr>
          <w:szCs w:val="24"/>
        </w:rPr>
        <w:t>pomocí čipu, (který si rodiče zakoupí),</w:t>
      </w:r>
      <w:r w:rsidRPr="007214B0">
        <w:rPr>
          <w:szCs w:val="24"/>
        </w:rPr>
        <w:t xml:space="preserve"> pouz</w:t>
      </w:r>
      <w:r w:rsidR="004662E7" w:rsidRPr="007214B0">
        <w:rPr>
          <w:szCs w:val="24"/>
        </w:rPr>
        <w:t>e v době</w:t>
      </w:r>
      <w:r w:rsidRPr="007214B0">
        <w:rPr>
          <w:szCs w:val="24"/>
        </w:rPr>
        <w:t xml:space="preserve"> stanovené pro přijímání </w:t>
      </w:r>
      <w:r w:rsidR="004662E7" w:rsidRPr="007214B0">
        <w:rPr>
          <w:szCs w:val="24"/>
        </w:rPr>
        <w:t>a vyzvedávání dětí</w:t>
      </w:r>
      <w:r w:rsidRPr="007214B0">
        <w:rPr>
          <w:szCs w:val="24"/>
        </w:rPr>
        <w:t xml:space="preserve">, nebo kdy je dozírajícími zaměstnanci školy zajištěna kontrola přicházejících osob. Každý z pracovníků školy, který otevírá budovu cizím příchozím, je povinen zjistit důvod jejich návštěvy a zajistit, aby se nepohybovali nekontrolovaně po budově. </w:t>
      </w:r>
      <w:r w:rsidR="004662E7" w:rsidRPr="007214B0">
        <w:rPr>
          <w:szCs w:val="24"/>
        </w:rPr>
        <w:t xml:space="preserve">Rodiče v žádném případě nepouští do budovy školy osoby bez čipu. </w:t>
      </w:r>
      <w:r w:rsidRPr="007214B0">
        <w:rPr>
          <w:szCs w:val="24"/>
        </w:rPr>
        <w:t>Během provozu školy jsou zevnitř volně ote</w:t>
      </w:r>
      <w:r w:rsidR="004662E7" w:rsidRPr="007214B0">
        <w:rPr>
          <w:szCs w:val="24"/>
        </w:rPr>
        <w:t>víratelné dveře hlavního vchodu pomocí otvírače dveří (zvonku)</w:t>
      </w:r>
      <w:r w:rsidR="009559FC" w:rsidRPr="007214B0">
        <w:rPr>
          <w:szCs w:val="24"/>
        </w:rPr>
        <w:t>.</w:t>
      </w:r>
    </w:p>
    <w:p w:rsidR="00A8295C" w:rsidRPr="007214B0" w:rsidRDefault="00A8295C" w:rsidP="007214B0">
      <w:pPr>
        <w:spacing w:line="276" w:lineRule="auto"/>
        <w:rPr>
          <w:szCs w:val="24"/>
        </w:rPr>
      </w:pPr>
    </w:p>
    <w:p w:rsidR="001D0CB9" w:rsidRPr="007214B0" w:rsidRDefault="001D0CB9" w:rsidP="007214B0">
      <w:pPr>
        <w:spacing w:line="276" w:lineRule="auto"/>
        <w:ind w:left="709" w:hanging="709"/>
        <w:jc w:val="both"/>
        <w:rPr>
          <w:szCs w:val="24"/>
        </w:rPr>
      </w:pPr>
      <w:r w:rsidRPr="007214B0">
        <w:rPr>
          <w:szCs w:val="24"/>
        </w:rPr>
        <w:t>1</w:t>
      </w:r>
      <w:r w:rsidR="001439D2" w:rsidRPr="007214B0">
        <w:rPr>
          <w:szCs w:val="24"/>
        </w:rPr>
        <w:t>5</w:t>
      </w:r>
      <w:r w:rsidRPr="007214B0">
        <w:rPr>
          <w:szCs w:val="24"/>
        </w:rPr>
        <w:t xml:space="preserve">. </w:t>
      </w:r>
      <w:r w:rsidR="00F21140" w:rsidRPr="007214B0">
        <w:rPr>
          <w:szCs w:val="24"/>
        </w:rPr>
        <w:t>8</w:t>
      </w:r>
      <w:r w:rsidRPr="007214B0">
        <w:rPr>
          <w:szCs w:val="24"/>
        </w:rPr>
        <w:tab/>
        <w:t>V budovách a areálu školy platí zákaz kouření, požívání alkoholu a jiných návykových látek, používání nepovo</w:t>
      </w:r>
      <w:r w:rsidR="009559FC" w:rsidRPr="007214B0">
        <w:rPr>
          <w:szCs w:val="24"/>
        </w:rPr>
        <w:t>lených elektrických spotřebičů.</w:t>
      </w:r>
    </w:p>
    <w:p w:rsidR="001D0CB9" w:rsidRPr="007214B0" w:rsidRDefault="001D0CB9" w:rsidP="007214B0">
      <w:pPr>
        <w:spacing w:line="276" w:lineRule="auto"/>
        <w:rPr>
          <w:szCs w:val="24"/>
        </w:rPr>
      </w:pPr>
    </w:p>
    <w:p w:rsidR="00A8295C" w:rsidRPr="007214B0" w:rsidRDefault="00A8295C" w:rsidP="007214B0">
      <w:pPr>
        <w:spacing w:line="276" w:lineRule="auto"/>
        <w:ind w:left="709" w:hanging="709"/>
        <w:rPr>
          <w:szCs w:val="24"/>
        </w:rPr>
      </w:pPr>
    </w:p>
    <w:p w:rsidR="00A8295C" w:rsidRPr="007214B0" w:rsidRDefault="002D44C5" w:rsidP="007214B0">
      <w:pPr>
        <w:spacing w:line="276" w:lineRule="auto"/>
        <w:rPr>
          <w:b/>
          <w:szCs w:val="24"/>
          <w:u w:val="single"/>
        </w:rPr>
      </w:pPr>
      <w:bookmarkStart w:id="15" w:name="_Toc333688252"/>
      <w:r w:rsidRPr="007214B0">
        <w:rPr>
          <w:b/>
          <w:szCs w:val="24"/>
          <w:u w:val="single"/>
        </w:rPr>
        <w:t xml:space="preserve"> IV.</w:t>
      </w:r>
      <w:r w:rsidR="006A16FA" w:rsidRPr="007214B0">
        <w:rPr>
          <w:b/>
          <w:szCs w:val="24"/>
          <w:u w:val="single"/>
        </w:rPr>
        <w:tab/>
        <w:t>Zacházení s</w:t>
      </w:r>
      <w:r w:rsidR="00AC70AD" w:rsidRPr="007214B0">
        <w:rPr>
          <w:b/>
          <w:szCs w:val="24"/>
          <w:u w:val="single"/>
        </w:rPr>
        <w:t xml:space="preserve"> majetkem mateřské školy</w:t>
      </w:r>
      <w:bookmarkEnd w:id="15"/>
    </w:p>
    <w:p w:rsidR="00A8295C" w:rsidRPr="007214B0" w:rsidRDefault="00A8295C" w:rsidP="007214B0">
      <w:pPr>
        <w:pStyle w:val="Nadpis4"/>
        <w:spacing w:line="276" w:lineRule="auto"/>
        <w:ind w:firstLine="141"/>
        <w:rPr>
          <w:b/>
          <w:szCs w:val="24"/>
        </w:rPr>
      </w:pPr>
    </w:p>
    <w:p w:rsidR="00A8295C" w:rsidRPr="007214B0" w:rsidRDefault="002D44C5" w:rsidP="007214B0">
      <w:pPr>
        <w:spacing w:line="276" w:lineRule="auto"/>
        <w:ind w:left="709" w:hanging="709"/>
        <w:rPr>
          <w:szCs w:val="24"/>
        </w:rPr>
      </w:pPr>
      <w:r w:rsidRPr="007214B0">
        <w:rPr>
          <w:szCs w:val="24"/>
        </w:rPr>
        <w:t>1</w:t>
      </w:r>
      <w:r w:rsidR="001439D2" w:rsidRPr="007214B0">
        <w:rPr>
          <w:szCs w:val="24"/>
        </w:rPr>
        <w:t>6</w:t>
      </w:r>
      <w:r w:rsidR="00AC70AD" w:rsidRPr="007214B0">
        <w:rPr>
          <w:szCs w:val="24"/>
        </w:rPr>
        <w:t>. 1</w:t>
      </w:r>
      <w:r w:rsidR="00AC70AD" w:rsidRPr="007214B0">
        <w:rPr>
          <w:szCs w:val="24"/>
        </w:rPr>
        <w:tab/>
      </w:r>
      <w:r w:rsidR="00A8295C" w:rsidRPr="007214B0">
        <w:rPr>
          <w:szCs w:val="24"/>
        </w:rPr>
        <w:t>Po dobu vzdělávání při pobytu dítěte v mateřské škole zajišťují pedagogičtí pracovníci, aby děti zacházely šetrně s učebními pomůckami,</w:t>
      </w:r>
      <w:r w:rsidR="00AC70AD" w:rsidRPr="007214B0">
        <w:rPr>
          <w:szCs w:val="24"/>
        </w:rPr>
        <w:t xml:space="preserve"> hračkami a dalšími vzdělávacími</w:t>
      </w:r>
      <w:r w:rsidR="00A8295C" w:rsidRPr="007214B0">
        <w:rPr>
          <w:szCs w:val="24"/>
        </w:rPr>
        <w:t xml:space="preserve"> potřebami a nepoškozovaly ostatní majetek mateřské školy.</w:t>
      </w:r>
    </w:p>
    <w:p w:rsidR="00A8295C" w:rsidRPr="007214B0" w:rsidRDefault="00A8295C" w:rsidP="007214B0">
      <w:pPr>
        <w:spacing w:line="276" w:lineRule="auto"/>
        <w:jc w:val="both"/>
        <w:rPr>
          <w:szCs w:val="24"/>
        </w:rPr>
      </w:pPr>
    </w:p>
    <w:p w:rsidR="00A8295C" w:rsidRPr="007214B0" w:rsidRDefault="001D0CB9" w:rsidP="007214B0">
      <w:pPr>
        <w:spacing w:line="276" w:lineRule="auto"/>
        <w:ind w:left="709" w:hanging="709"/>
        <w:jc w:val="both"/>
        <w:rPr>
          <w:szCs w:val="24"/>
        </w:rPr>
      </w:pPr>
      <w:r w:rsidRPr="007214B0">
        <w:rPr>
          <w:szCs w:val="24"/>
        </w:rPr>
        <w:lastRenderedPageBreak/>
        <w:t>1</w:t>
      </w:r>
      <w:r w:rsidR="001439D2" w:rsidRPr="007214B0">
        <w:rPr>
          <w:szCs w:val="24"/>
        </w:rPr>
        <w:t>6</w:t>
      </w:r>
      <w:r w:rsidRPr="007214B0">
        <w:rPr>
          <w:szCs w:val="24"/>
        </w:rPr>
        <w:t xml:space="preserve">. 2  </w:t>
      </w:r>
      <w:r w:rsidRPr="007214B0">
        <w:rPr>
          <w:szCs w:val="24"/>
        </w:rPr>
        <w:tab/>
        <w:t>Zaměstn</w:t>
      </w:r>
      <w:r w:rsidR="009559FC" w:rsidRPr="007214B0">
        <w:rPr>
          <w:szCs w:val="24"/>
        </w:rPr>
        <w:t>anci i rodiče odkládají osobní věci</w:t>
      </w:r>
      <w:r w:rsidRPr="007214B0">
        <w:rPr>
          <w:szCs w:val="24"/>
        </w:rPr>
        <w:t xml:space="preserve"> zaměstnanců a dětí pouze na místa k tomu určená.</w:t>
      </w:r>
    </w:p>
    <w:p w:rsidR="0044556F" w:rsidRPr="007214B0" w:rsidRDefault="0044556F" w:rsidP="007214B0">
      <w:pPr>
        <w:spacing w:line="276" w:lineRule="auto"/>
        <w:rPr>
          <w:szCs w:val="24"/>
        </w:rPr>
      </w:pPr>
    </w:p>
    <w:p w:rsidR="0044556F" w:rsidRPr="007214B0" w:rsidRDefault="0044556F" w:rsidP="007214B0">
      <w:pPr>
        <w:pStyle w:val="Nadpis3"/>
        <w:spacing w:line="276" w:lineRule="auto"/>
        <w:ind w:left="705" w:hanging="705"/>
        <w:rPr>
          <w:szCs w:val="24"/>
          <w:u w:val="single"/>
        </w:rPr>
      </w:pPr>
      <w:r w:rsidRPr="007214B0">
        <w:rPr>
          <w:szCs w:val="24"/>
          <w:u w:val="single"/>
        </w:rPr>
        <w:t>V. Informace o průběhu vzdělávání dětí</w:t>
      </w:r>
    </w:p>
    <w:p w:rsidR="0044556F" w:rsidRPr="007214B0" w:rsidRDefault="0044556F" w:rsidP="007214B0">
      <w:pPr>
        <w:spacing w:line="276" w:lineRule="auto"/>
        <w:rPr>
          <w:szCs w:val="24"/>
        </w:rPr>
      </w:pPr>
    </w:p>
    <w:p w:rsidR="0044556F" w:rsidRPr="007214B0" w:rsidRDefault="0044556F" w:rsidP="007214B0">
      <w:pPr>
        <w:spacing w:line="276" w:lineRule="auto"/>
        <w:ind w:left="705" w:hanging="705"/>
        <w:rPr>
          <w:szCs w:val="24"/>
        </w:rPr>
      </w:pPr>
      <w:r w:rsidRPr="007214B0">
        <w:rPr>
          <w:szCs w:val="24"/>
        </w:rPr>
        <w:t>1</w:t>
      </w:r>
      <w:r w:rsidR="001439D2" w:rsidRPr="007214B0">
        <w:rPr>
          <w:szCs w:val="24"/>
        </w:rPr>
        <w:t>7</w:t>
      </w:r>
      <w:r w:rsidRPr="007214B0">
        <w:rPr>
          <w:szCs w:val="24"/>
        </w:rPr>
        <w:t>. 1</w:t>
      </w:r>
      <w:r w:rsidRPr="007214B0">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7214B0" w:rsidRDefault="0044556F" w:rsidP="007214B0">
      <w:pPr>
        <w:spacing w:line="276" w:lineRule="auto"/>
        <w:rPr>
          <w:szCs w:val="24"/>
        </w:rPr>
      </w:pPr>
    </w:p>
    <w:p w:rsidR="0044556F" w:rsidRPr="007214B0" w:rsidRDefault="0044556F" w:rsidP="007214B0">
      <w:pPr>
        <w:spacing w:line="276" w:lineRule="auto"/>
        <w:ind w:left="705" w:hanging="705"/>
        <w:rPr>
          <w:szCs w:val="24"/>
        </w:rPr>
      </w:pPr>
      <w:r w:rsidRPr="007214B0">
        <w:rPr>
          <w:szCs w:val="24"/>
        </w:rPr>
        <w:t>1</w:t>
      </w:r>
      <w:r w:rsidR="001439D2" w:rsidRPr="007214B0">
        <w:rPr>
          <w:szCs w:val="24"/>
        </w:rPr>
        <w:t>7</w:t>
      </w:r>
      <w:r w:rsidR="009559FC" w:rsidRPr="007214B0">
        <w:rPr>
          <w:szCs w:val="24"/>
        </w:rPr>
        <w:t>. 2</w:t>
      </w:r>
      <w:r w:rsidR="009559FC" w:rsidRPr="007214B0">
        <w:rPr>
          <w:szCs w:val="24"/>
        </w:rPr>
        <w:tab/>
        <w:t>Zákonní zástupci dítěte si</w:t>
      </w:r>
      <w:r w:rsidRPr="007214B0">
        <w:rPr>
          <w:szCs w:val="24"/>
        </w:rPr>
        <w:t xml:space="preserve"> mohou požádat o informace o průběhu a výsledcích vzdělávání dítěte, zejména individuálními pohovory s</w:t>
      </w:r>
      <w:r w:rsidR="009559FC" w:rsidRPr="007214B0">
        <w:rPr>
          <w:szCs w:val="24"/>
        </w:rPr>
        <w:t> </w:t>
      </w:r>
      <w:r w:rsidRPr="007214B0">
        <w:rPr>
          <w:szCs w:val="24"/>
        </w:rPr>
        <w:t>pedagogickými</w:t>
      </w:r>
      <w:r w:rsidR="009559FC" w:rsidRPr="007214B0">
        <w:rPr>
          <w:szCs w:val="24"/>
        </w:rPr>
        <w:t xml:space="preserve"> pracovníky</w:t>
      </w:r>
      <w:r w:rsidRPr="007214B0">
        <w:rPr>
          <w:szCs w:val="24"/>
        </w:rPr>
        <w:t xml:space="preserve"> </w:t>
      </w:r>
      <w:r w:rsidR="004662E7" w:rsidRPr="007214B0">
        <w:rPr>
          <w:szCs w:val="24"/>
        </w:rPr>
        <w:t>v době hovorových hodin.</w:t>
      </w:r>
    </w:p>
    <w:p w:rsidR="0044556F" w:rsidRPr="007214B0" w:rsidRDefault="0044556F" w:rsidP="007214B0">
      <w:pPr>
        <w:spacing w:line="276" w:lineRule="auto"/>
        <w:rPr>
          <w:szCs w:val="24"/>
        </w:rPr>
      </w:pPr>
    </w:p>
    <w:p w:rsidR="0044556F" w:rsidRPr="007214B0" w:rsidRDefault="0044556F" w:rsidP="007214B0">
      <w:pPr>
        <w:spacing w:line="276" w:lineRule="auto"/>
        <w:ind w:left="705" w:hanging="705"/>
        <w:rPr>
          <w:szCs w:val="24"/>
        </w:rPr>
      </w:pPr>
      <w:r w:rsidRPr="007214B0">
        <w:rPr>
          <w:szCs w:val="24"/>
        </w:rPr>
        <w:t>1</w:t>
      </w:r>
      <w:r w:rsidR="001439D2" w:rsidRPr="007214B0">
        <w:rPr>
          <w:szCs w:val="24"/>
        </w:rPr>
        <w:t>7</w:t>
      </w:r>
      <w:r w:rsidRPr="007214B0">
        <w:rPr>
          <w:szCs w:val="24"/>
        </w:rPr>
        <w:t>. 3</w:t>
      </w:r>
      <w:r w:rsidRPr="007214B0">
        <w:rPr>
          <w:szCs w:val="24"/>
        </w:rPr>
        <w:tab/>
        <w:t>Ředitelka mateřské školy může vyzvat zákonné zástupce, aby se osobně dostav</w:t>
      </w:r>
      <w:r w:rsidR="001439D2" w:rsidRPr="007214B0">
        <w:rPr>
          <w:szCs w:val="24"/>
        </w:rPr>
        <w:t xml:space="preserve">ili k </w:t>
      </w:r>
      <w:r w:rsidRPr="007214B0">
        <w:rPr>
          <w:szCs w:val="24"/>
        </w:rPr>
        <w:t>projednání závažných otázek týkajících se vzdělávání dítěte.</w:t>
      </w:r>
    </w:p>
    <w:p w:rsidR="0044556F" w:rsidRPr="007214B0" w:rsidRDefault="0044556F" w:rsidP="007214B0">
      <w:pPr>
        <w:spacing w:line="276" w:lineRule="auto"/>
        <w:rPr>
          <w:szCs w:val="24"/>
        </w:rPr>
      </w:pPr>
    </w:p>
    <w:p w:rsidR="0044556F" w:rsidRPr="007214B0" w:rsidRDefault="0044556F" w:rsidP="007214B0">
      <w:pPr>
        <w:spacing w:line="276" w:lineRule="auto"/>
        <w:rPr>
          <w:szCs w:val="24"/>
        </w:rPr>
      </w:pPr>
    </w:p>
    <w:p w:rsidR="00A8295C" w:rsidRPr="007214B0" w:rsidRDefault="00A8295C" w:rsidP="007214B0">
      <w:pPr>
        <w:pStyle w:val="Nadpis3"/>
        <w:spacing w:line="276" w:lineRule="auto"/>
        <w:rPr>
          <w:caps/>
          <w:szCs w:val="24"/>
          <w:u w:val="single"/>
        </w:rPr>
      </w:pPr>
      <w:bookmarkStart w:id="16" w:name="_Toc333688257"/>
      <w:r w:rsidRPr="007214B0">
        <w:rPr>
          <w:szCs w:val="24"/>
          <w:u w:val="single"/>
        </w:rPr>
        <w:t>VI</w:t>
      </w:r>
      <w:r w:rsidR="00A052AA" w:rsidRPr="007214B0">
        <w:rPr>
          <w:szCs w:val="24"/>
          <w:u w:val="single"/>
        </w:rPr>
        <w:t>.</w:t>
      </w:r>
      <w:r w:rsidR="00AC70AD" w:rsidRPr="007214B0">
        <w:rPr>
          <w:szCs w:val="24"/>
          <w:u w:val="single"/>
        </w:rPr>
        <w:t xml:space="preserve"> Závěrečná ustanovení</w:t>
      </w:r>
      <w:bookmarkEnd w:id="16"/>
    </w:p>
    <w:p w:rsidR="00A8295C" w:rsidRPr="007214B0" w:rsidRDefault="00A8295C" w:rsidP="007214B0">
      <w:pPr>
        <w:spacing w:line="276" w:lineRule="auto"/>
        <w:rPr>
          <w:szCs w:val="24"/>
        </w:rPr>
      </w:pPr>
    </w:p>
    <w:p w:rsidR="00A8295C" w:rsidRPr="007214B0" w:rsidRDefault="00A052AA" w:rsidP="007214B0">
      <w:pPr>
        <w:spacing w:line="276" w:lineRule="auto"/>
        <w:ind w:left="705" w:hanging="705"/>
        <w:rPr>
          <w:szCs w:val="24"/>
        </w:rPr>
      </w:pPr>
      <w:r w:rsidRPr="007214B0">
        <w:rPr>
          <w:szCs w:val="24"/>
        </w:rPr>
        <w:t>1</w:t>
      </w:r>
      <w:r w:rsidR="001439D2" w:rsidRPr="007214B0">
        <w:rPr>
          <w:szCs w:val="24"/>
        </w:rPr>
        <w:t>8</w:t>
      </w:r>
      <w:r w:rsidRPr="007214B0">
        <w:rPr>
          <w:szCs w:val="24"/>
        </w:rPr>
        <w:t>.1</w:t>
      </w:r>
      <w:r w:rsidR="00AC70AD" w:rsidRPr="007214B0">
        <w:rPr>
          <w:szCs w:val="24"/>
        </w:rPr>
        <w:tab/>
      </w:r>
      <w:r w:rsidR="00A8295C" w:rsidRPr="007214B0">
        <w:rPr>
          <w:szCs w:val="24"/>
        </w:rPr>
        <w:t>Kontrolou</w:t>
      </w:r>
      <w:r w:rsidR="006A16FA" w:rsidRPr="007214B0">
        <w:rPr>
          <w:szCs w:val="24"/>
        </w:rPr>
        <w:t xml:space="preserve"> </w:t>
      </w:r>
      <w:r w:rsidR="00A8295C" w:rsidRPr="007214B0">
        <w:rPr>
          <w:szCs w:val="24"/>
        </w:rPr>
        <w:t xml:space="preserve"> provádění</w:t>
      </w:r>
      <w:r w:rsidR="003A6CD4" w:rsidRPr="007214B0">
        <w:rPr>
          <w:szCs w:val="24"/>
        </w:rPr>
        <w:t xml:space="preserve"> </w:t>
      </w:r>
      <w:r w:rsidR="00A8295C" w:rsidRPr="007214B0">
        <w:rPr>
          <w:szCs w:val="24"/>
        </w:rPr>
        <w:t xml:space="preserve"> ustanovení t</w:t>
      </w:r>
      <w:r w:rsidRPr="007214B0">
        <w:rPr>
          <w:szCs w:val="24"/>
        </w:rPr>
        <w:t>ohoto řádu</w:t>
      </w:r>
      <w:r w:rsidR="00A8295C" w:rsidRPr="007214B0">
        <w:rPr>
          <w:szCs w:val="24"/>
        </w:rPr>
        <w:t xml:space="preserve"> je statutárním org</w:t>
      </w:r>
      <w:r w:rsidR="008E741C" w:rsidRPr="007214B0">
        <w:rPr>
          <w:szCs w:val="24"/>
        </w:rPr>
        <w:t>ánem školy pověřen zaměstnanec: Kristýna Hrubá, DiS.</w:t>
      </w:r>
      <w:r w:rsidR="00A8295C" w:rsidRPr="007214B0">
        <w:rPr>
          <w:szCs w:val="24"/>
        </w:rPr>
        <w:t xml:space="preserve"> </w:t>
      </w:r>
    </w:p>
    <w:p w:rsidR="00A8295C" w:rsidRPr="007214B0" w:rsidRDefault="00A052AA" w:rsidP="007214B0">
      <w:pPr>
        <w:spacing w:line="276" w:lineRule="auto"/>
        <w:ind w:left="705" w:hanging="705"/>
        <w:rPr>
          <w:szCs w:val="24"/>
        </w:rPr>
      </w:pPr>
      <w:r w:rsidRPr="007214B0">
        <w:rPr>
          <w:szCs w:val="24"/>
        </w:rPr>
        <w:t>1</w:t>
      </w:r>
      <w:r w:rsidR="001439D2" w:rsidRPr="007214B0">
        <w:rPr>
          <w:szCs w:val="24"/>
        </w:rPr>
        <w:t>8</w:t>
      </w:r>
      <w:r w:rsidRPr="007214B0">
        <w:rPr>
          <w:szCs w:val="24"/>
        </w:rPr>
        <w:t>.2</w:t>
      </w:r>
      <w:r w:rsidR="00AC70AD" w:rsidRPr="007214B0">
        <w:rPr>
          <w:szCs w:val="24"/>
        </w:rPr>
        <w:tab/>
      </w:r>
      <w:r w:rsidR="00A8295C" w:rsidRPr="007214B0">
        <w:rPr>
          <w:szCs w:val="24"/>
        </w:rPr>
        <w:t>Zrušuje se předchozí znění t</w:t>
      </w:r>
      <w:r w:rsidRPr="007214B0">
        <w:rPr>
          <w:szCs w:val="24"/>
        </w:rPr>
        <w:t xml:space="preserve">ohoto školního řádu, jeho uložení </w:t>
      </w:r>
      <w:r w:rsidR="00A8295C" w:rsidRPr="007214B0">
        <w:rPr>
          <w:szCs w:val="24"/>
        </w:rPr>
        <w:t xml:space="preserve">se řídí </w:t>
      </w:r>
      <w:r w:rsidR="0076634B" w:rsidRPr="007214B0">
        <w:rPr>
          <w:szCs w:val="24"/>
        </w:rPr>
        <w:t>s</w:t>
      </w:r>
      <w:r w:rsidR="00A8295C" w:rsidRPr="007214B0">
        <w:rPr>
          <w:szCs w:val="24"/>
        </w:rPr>
        <w:t xml:space="preserve">pisovým řádem školy. </w:t>
      </w:r>
    </w:p>
    <w:p w:rsidR="00A8295C" w:rsidRPr="007214B0" w:rsidRDefault="00A052AA" w:rsidP="007214B0">
      <w:pPr>
        <w:spacing w:line="276" w:lineRule="auto"/>
        <w:rPr>
          <w:szCs w:val="24"/>
        </w:rPr>
      </w:pPr>
      <w:r w:rsidRPr="007214B0">
        <w:rPr>
          <w:szCs w:val="24"/>
        </w:rPr>
        <w:t>1</w:t>
      </w:r>
      <w:r w:rsidR="001439D2" w:rsidRPr="007214B0">
        <w:rPr>
          <w:szCs w:val="24"/>
        </w:rPr>
        <w:t>8</w:t>
      </w:r>
      <w:r w:rsidRPr="007214B0">
        <w:rPr>
          <w:szCs w:val="24"/>
        </w:rPr>
        <w:t xml:space="preserve">.3. </w:t>
      </w:r>
      <w:r w:rsidRPr="007214B0">
        <w:rPr>
          <w:szCs w:val="24"/>
        </w:rPr>
        <w:tab/>
      </w:r>
      <w:r w:rsidR="00C02CF9" w:rsidRPr="007214B0">
        <w:rPr>
          <w:szCs w:val="24"/>
        </w:rPr>
        <w:t>Školní ř</w:t>
      </w:r>
      <w:r w:rsidRPr="007214B0">
        <w:rPr>
          <w:szCs w:val="24"/>
        </w:rPr>
        <w:t>ád</w:t>
      </w:r>
      <w:r w:rsidR="00A8295C" w:rsidRPr="007214B0">
        <w:rPr>
          <w:szCs w:val="24"/>
        </w:rPr>
        <w:t xml:space="preserve"> nabývá účinnosti dnem</w:t>
      </w:r>
      <w:r w:rsidR="003A6CD4" w:rsidRPr="007214B0">
        <w:rPr>
          <w:szCs w:val="24"/>
        </w:rPr>
        <w:t xml:space="preserve"> </w:t>
      </w:r>
      <w:r w:rsidR="00C02CF9" w:rsidRPr="007214B0">
        <w:rPr>
          <w:szCs w:val="24"/>
        </w:rPr>
        <w:t xml:space="preserve"> </w:t>
      </w:r>
      <w:r w:rsidR="007214B0">
        <w:rPr>
          <w:szCs w:val="24"/>
        </w:rPr>
        <w:t>1. 9 .2023</w:t>
      </w:r>
    </w:p>
    <w:p w:rsidR="00A8295C" w:rsidRPr="007214B0" w:rsidRDefault="00A8295C" w:rsidP="007214B0">
      <w:pPr>
        <w:spacing w:line="276" w:lineRule="auto"/>
        <w:jc w:val="both"/>
        <w:rPr>
          <w:szCs w:val="24"/>
        </w:rPr>
      </w:pPr>
    </w:p>
    <w:p w:rsidR="00A80326" w:rsidRPr="007214B0" w:rsidRDefault="00A80326" w:rsidP="007214B0">
      <w:pPr>
        <w:spacing w:line="276" w:lineRule="auto"/>
        <w:jc w:val="both"/>
        <w:rPr>
          <w:szCs w:val="24"/>
        </w:rPr>
      </w:pPr>
    </w:p>
    <w:p w:rsidR="00A80326" w:rsidRPr="007214B0" w:rsidRDefault="00A80326" w:rsidP="007214B0">
      <w:pPr>
        <w:spacing w:line="276" w:lineRule="auto"/>
        <w:jc w:val="both"/>
        <w:rPr>
          <w:szCs w:val="24"/>
        </w:rPr>
      </w:pPr>
      <w:r w:rsidRPr="007214B0">
        <w:rPr>
          <w:szCs w:val="24"/>
        </w:rPr>
        <w:t xml:space="preserve">V Bludově </w:t>
      </w:r>
      <w:r w:rsidR="007214B0">
        <w:rPr>
          <w:szCs w:val="24"/>
        </w:rPr>
        <w:t>24</w:t>
      </w:r>
      <w:bookmarkStart w:id="17" w:name="_GoBack"/>
      <w:bookmarkEnd w:id="17"/>
      <w:r w:rsidR="002D7FDE" w:rsidRPr="007214B0">
        <w:rPr>
          <w:szCs w:val="24"/>
        </w:rPr>
        <w:t>.</w:t>
      </w:r>
      <w:r w:rsidR="0054140C" w:rsidRPr="007214B0">
        <w:rPr>
          <w:szCs w:val="24"/>
        </w:rPr>
        <w:t xml:space="preserve"> </w:t>
      </w:r>
      <w:r w:rsidR="007214B0">
        <w:rPr>
          <w:szCs w:val="24"/>
        </w:rPr>
        <w:t>8</w:t>
      </w:r>
      <w:r w:rsidR="003A6CD4" w:rsidRPr="007214B0">
        <w:rPr>
          <w:szCs w:val="24"/>
        </w:rPr>
        <w:t>.</w:t>
      </w:r>
      <w:r w:rsidR="007214B0">
        <w:rPr>
          <w:szCs w:val="24"/>
        </w:rPr>
        <w:t xml:space="preserve"> 2023</w:t>
      </w:r>
    </w:p>
    <w:p w:rsidR="00A8295C" w:rsidRPr="007214B0" w:rsidRDefault="00A8295C" w:rsidP="007214B0">
      <w:pPr>
        <w:spacing w:line="276" w:lineRule="auto"/>
        <w:jc w:val="right"/>
        <w:rPr>
          <w:szCs w:val="24"/>
        </w:rPr>
      </w:pPr>
    </w:p>
    <w:p w:rsidR="00C1788B" w:rsidRPr="007214B0" w:rsidRDefault="00C1788B" w:rsidP="007214B0">
      <w:pPr>
        <w:spacing w:line="276" w:lineRule="auto"/>
        <w:jc w:val="right"/>
        <w:rPr>
          <w:szCs w:val="24"/>
        </w:rPr>
      </w:pPr>
    </w:p>
    <w:p w:rsidR="00C1788B" w:rsidRPr="007214B0" w:rsidRDefault="00C1788B" w:rsidP="007214B0">
      <w:pPr>
        <w:spacing w:line="276" w:lineRule="auto"/>
        <w:jc w:val="right"/>
        <w:rPr>
          <w:szCs w:val="24"/>
        </w:rPr>
      </w:pPr>
    </w:p>
    <w:p w:rsidR="00C1788B" w:rsidRPr="007214B0" w:rsidRDefault="00C1788B" w:rsidP="007214B0">
      <w:pPr>
        <w:spacing w:line="276" w:lineRule="auto"/>
        <w:rPr>
          <w:i/>
          <w:szCs w:val="24"/>
        </w:rPr>
      </w:pPr>
    </w:p>
    <w:p w:rsidR="00896F0E" w:rsidRPr="007214B0" w:rsidRDefault="007214B0" w:rsidP="007214B0">
      <w:pPr>
        <w:spacing w:line="276" w:lineRule="auto"/>
        <w:rPr>
          <w:szCs w:val="24"/>
        </w:rPr>
      </w:pPr>
      <w:r>
        <w:rPr>
          <w:szCs w:val="24"/>
        </w:rPr>
        <w:t>Mgr</w:t>
      </w:r>
      <w:r w:rsidR="002D7FDE" w:rsidRPr="007214B0">
        <w:rPr>
          <w:szCs w:val="24"/>
        </w:rPr>
        <w:t>. Nétková Kateřina</w:t>
      </w:r>
    </w:p>
    <w:p w:rsidR="00896F0E" w:rsidRPr="007214B0" w:rsidRDefault="00896F0E" w:rsidP="007214B0">
      <w:pPr>
        <w:spacing w:line="276" w:lineRule="auto"/>
        <w:rPr>
          <w:szCs w:val="24"/>
        </w:rPr>
      </w:pPr>
      <w:r w:rsidRPr="007214B0">
        <w:rPr>
          <w:szCs w:val="24"/>
        </w:rPr>
        <w:t>ředitelka školy</w:t>
      </w:r>
    </w:p>
    <w:p w:rsidR="002D7FDE" w:rsidRPr="007214B0" w:rsidRDefault="002D7FDE" w:rsidP="007214B0">
      <w:pPr>
        <w:overflowPunct/>
        <w:autoSpaceDE/>
        <w:autoSpaceDN/>
        <w:adjustRightInd/>
        <w:spacing w:line="276" w:lineRule="auto"/>
        <w:textAlignment w:val="auto"/>
        <w:rPr>
          <w:i/>
          <w:szCs w:val="24"/>
        </w:rPr>
      </w:pPr>
    </w:p>
    <w:sectPr w:rsidR="002D7FDE" w:rsidRPr="007214B0"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3E4" w:rsidRDefault="007963E4">
      <w:r>
        <w:separator/>
      </w:r>
    </w:p>
  </w:endnote>
  <w:endnote w:type="continuationSeparator" w:id="0">
    <w:p w:rsidR="007963E4" w:rsidRDefault="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Pr="002330A0">
      <w:t xml:space="preserve">               </w:t>
    </w:r>
    <w:r w:rsidR="00853623" w:rsidRPr="002330A0">
      <w:t xml:space="preserve">                                  </w:t>
    </w:r>
    <w:r>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7214B0">
      <w:rPr>
        <w:rStyle w:val="slostrnky"/>
        <w:noProof/>
      </w:rPr>
      <w:t>11</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7214B0">
      <w:rPr>
        <w:rStyle w:val="slostrnky"/>
        <w:noProof/>
      </w:rPr>
      <w:t>11</w:t>
    </w:r>
    <w:r w:rsidR="00864AF4"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3E4" w:rsidRDefault="007963E4">
      <w:r>
        <w:separator/>
      </w:r>
    </w:p>
  </w:footnote>
  <w:footnote w:type="continuationSeparator" w:id="0">
    <w:p w:rsidR="007963E4" w:rsidRDefault="00796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Mateřská škola </w:t>
    </w:r>
    <w:r w:rsidR="00A80326">
      <w:rPr>
        <w:sz w:val="18"/>
      </w:rPr>
      <w:t>Bludov</w:t>
    </w:r>
    <w:r>
      <w:rPr>
        <w:sz w:val="18"/>
      </w:rPr>
      <w:t>,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1"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EDC6631"/>
    <w:multiLevelType w:val="hybridMultilevel"/>
    <w:tmpl w:val="6570D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34B7413"/>
    <w:multiLevelType w:val="hybridMultilevel"/>
    <w:tmpl w:val="A7B09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9"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0"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6"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5ED25FC5"/>
    <w:multiLevelType w:val="hybridMultilevel"/>
    <w:tmpl w:val="F1F502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4"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20"/>
  </w:num>
  <w:num w:numId="3">
    <w:abstractNumId w:val="11"/>
  </w:num>
  <w:num w:numId="4">
    <w:abstractNumId w:val="19"/>
  </w:num>
  <w:num w:numId="5">
    <w:abstractNumId w:val="25"/>
  </w:num>
  <w:num w:numId="6">
    <w:abstractNumId w:val="28"/>
  </w:num>
  <w:num w:numId="7">
    <w:abstractNumId w:val="4"/>
  </w:num>
  <w:num w:numId="8">
    <w:abstractNumId w:val="16"/>
  </w:num>
  <w:num w:numId="9">
    <w:abstractNumId w:val="33"/>
  </w:num>
  <w:num w:numId="10">
    <w:abstractNumId w:val="8"/>
  </w:num>
  <w:num w:numId="11">
    <w:abstractNumId w:val="2"/>
  </w:num>
  <w:num w:numId="12">
    <w:abstractNumId w:val="7"/>
  </w:num>
  <w:num w:numId="13">
    <w:abstractNumId w:val="1"/>
  </w:num>
  <w:num w:numId="14">
    <w:abstractNumId w:val="5"/>
  </w:num>
  <w:num w:numId="15">
    <w:abstractNumId w:val="22"/>
  </w:num>
  <w:num w:numId="16">
    <w:abstractNumId w:val="14"/>
  </w:num>
  <w:num w:numId="17">
    <w:abstractNumId w:val="34"/>
  </w:num>
  <w:num w:numId="18">
    <w:abstractNumId w:val="18"/>
  </w:num>
  <w:num w:numId="19">
    <w:abstractNumId w:val="30"/>
  </w:num>
  <w:num w:numId="20">
    <w:abstractNumId w:val="12"/>
  </w:num>
  <w:num w:numId="21">
    <w:abstractNumId w:val="9"/>
  </w:num>
  <w:num w:numId="22">
    <w:abstractNumId w:val="35"/>
  </w:num>
  <w:num w:numId="23">
    <w:abstractNumId w:val="15"/>
  </w:num>
  <w:num w:numId="24">
    <w:abstractNumId w:val="29"/>
  </w:num>
  <w:num w:numId="25">
    <w:abstractNumId w:val="21"/>
  </w:num>
  <w:num w:numId="26">
    <w:abstractNumId w:val="31"/>
  </w:num>
  <w:num w:numId="27">
    <w:abstractNumId w:val="6"/>
  </w:num>
  <w:num w:numId="28">
    <w:abstractNumId w:val="24"/>
  </w:num>
  <w:num w:numId="29">
    <w:abstractNumId w:val="3"/>
  </w:num>
  <w:num w:numId="30">
    <w:abstractNumId w:val="32"/>
  </w:num>
  <w:num w:numId="31">
    <w:abstractNumId w:val="23"/>
  </w:num>
  <w:num w:numId="32">
    <w:abstractNumId w:val="10"/>
  </w:num>
  <w:num w:numId="33">
    <w:abstractNumId w:val="0"/>
  </w:num>
  <w:num w:numId="34">
    <w:abstractNumId w:val="27"/>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22B9F"/>
    <w:rsid w:val="00026E6A"/>
    <w:rsid w:val="00036A3A"/>
    <w:rsid w:val="000426A0"/>
    <w:rsid w:val="00047D30"/>
    <w:rsid w:val="00056348"/>
    <w:rsid w:val="00074C53"/>
    <w:rsid w:val="00086884"/>
    <w:rsid w:val="00087F84"/>
    <w:rsid w:val="000958A3"/>
    <w:rsid w:val="000D6E4C"/>
    <w:rsid w:val="000E77EE"/>
    <w:rsid w:val="001027E5"/>
    <w:rsid w:val="00103D05"/>
    <w:rsid w:val="00126D75"/>
    <w:rsid w:val="001439D2"/>
    <w:rsid w:val="0015398A"/>
    <w:rsid w:val="00161D87"/>
    <w:rsid w:val="00163CBA"/>
    <w:rsid w:val="00175B8C"/>
    <w:rsid w:val="001767BC"/>
    <w:rsid w:val="00195AB4"/>
    <w:rsid w:val="001A4218"/>
    <w:rsid w:val="001B0B7C"/>
    <w:rsid w:val="001B55BA"/>
    <w:rsid w:val="001C4982"/>
    <w:rsid w:val="001D0CB9"/>
    <w:rsid w:val="001F4E17"/>
    <w:rsid w:val="00204F97"/>
    <w:rsid w:val="002300C7"/>
    <w:rsid w:val="002330A0"/>
    <w:rsid w:val="00233C62"/>
    <w:rsid w:val="00236119"/>
    <w:rsid w:val="0024220C"/>
    <w:rsid w:val="00243F77"/>
    <w:rsid w:val="00244C41"/>
    <w:rsid w:val="00245A85"/>
    <w:rsid w:val="00256C60"/>
    <w:rsid w:val="0029059D"/>
    <w:rsid w:val="00291E11"/>
    <w:rsid w:val="00292067"/>
    <w:rsid w:val="002A33F5"/>
    <w:rsid w:val="002C6FF1"/>
    <w:rsid w:val="002D3C37"/>
    <w:rsid w:val="002D44C5"/>
    <w:rsid w:val="002D54FE"/>
    <w:rsid w:val="002D7FDE"/>
    <w:rsid w:val="002F176E"/>
    <w:rsid w:val="002F5A82"/>
    <w:rsid w:val="00310D09"/>
    <w:rsid w:val="003110C9"/>
    <w:rsid w:val="003173C3"/>
    <w:rsid w:val="00324FBD"/>
    <w:rsid w:val="00332A50"/>
    <w:rsid w:val="00347A0C"/>
    <w:rsid w:val="00350A36"/>
    <w:rsid w:val="003A25FC"/>
    <w:rsid w:val="003A6CD4"/>
    <w:rsid w:val="003D1ACE"/>
    <w:rsid w:val="003F6689"/>
    <w:rsid w:val="004147A3"/>
    <w:rsid w:val="00427DA1"/>
    <w:rsid w:val="00442E1C"/>
    <w:rsid w:val="0044556F"/>
    <w:rsid w:val="0044696A"/>
    <w:rsid w:val="0046128E"/>
    <w:rsid w:val="004662E7"/>
    <w:rsid w:val="00475F4C"/>
    <w:rsid w:val="00485DF7"/>
    <w:rsid w:val="004D2B8E"/>
    <w:rsid w:val="004E6438"/>
    <w:rsid w:val="005220EB"/>
    <w:rsid w:val="00524D46"/>
    <w:rsid w:val="0054140C"/>
    <w:rsid w:val="00560AA3"/>
    <w:rsid w:val="005D1839"/>
    <w:rsid w:val="005D1929"/>
    <w:rsid w:val="005D3EBD"/>
    <w:rsid w:val="005D69BE"/>
    <w:rsid w:val="00610C4F"/>
    <w:rsid w:val="0061535C"/>
    <w:rsid w:val="0061612B"/>
    <w:rsid w:val="00636E11"/>
    <w:rsid w:val="00677633"/>
    <w:rsid w:val="006925DB"/>
    <w:rsid w:val="006A16FA"/>
    <w:rsid w:val="006B060A"/>
    <w:rsid w:val="006C531B"/>
    <w:rsid w:val="006D0035"/>
    <w:rsid w:val="006E2833"/>
    <w:rsid w:val="006F5B0D"/>
    <w:rsid w:val="00705550"/>
    <w:rsid w:val="007214B0"/>
    <w:rsid w:val="00724FE8"/>
    <w:rsid w:val="007254E8"/>
    <w:rsid w:val="0073797F"/>
    <w:rsid w:val="00757BDB"/>
    <w:rsid w:val="0076634B"/>
    <w:rsid w:val="00780ED2"/>
    <w:rsid w:val="00790E80"/>
    <w:rsid w:val="007943AA"/>
    <w:rsid w:val="007963E4"/>
    <w:rsid w:val="007A07BE"/>
    <w:rsid w:val="007C1EFC"/>
    <w:rsid w:val="007C35C6"/>
    <w:rsid w:val="007D2D6D"/>
    <w:rsid w:val="007E56AE"/>
    <w:rsid w:val="007E59A0"/>
    <w:rsid w:val="007F20CF"/>
    <w:rsid w:val="0080526E"/>
    <w:rsid w:val="00853623"/>
    <w:rsid w:val="00864AF4"/>
    <w:rsid w:val="00872018"/>
    <w:rsid w:val="008761DD"/>
    <w:rsid w:val="008841CB"/>
    <w:rsid w:val="00896F0E"/>
    <w:rsid w:val="008C45B2"/>
    <w:rsid w:val="008C5209"/>
    <w:rsid w:val="008D32F2"/>
    <w:rsid w:val="008E23F6"/>
    <w:rsid w:val="008E741C"/>
    <w:rsid w:val="008F328D"/>
    <w:rsid w:val="00951764"/>
    <w:rsid w:val="009559FC"/>
    <w:rsid w:val="0096603C"/>
    <w:rsid w:val="009933BE"/>
    <w:rsid w:val="00997827"/>
    <w:rsid w:val="009A6FAE"/>
    <w:rsid w:val="009C3312"/>
    <w:rsid w:val="009D244C"/>
    <w:rsid w:val="009D7748"/>
    <w:rsid w:val="009E2B6C"/>
    <w:rsid w:val="00A052AA"/>
    <w:rsid w:val="00A053F2"/>
    <w:rsid w:val="00A10BEA"/>
    <w:rsid w:val="00A274B2"/>
    <w:rsid w:val="00A60F8D"/>
    <w:rsid w:val="00A617AE"/>
    <w:rsid w:val="00A65EE0"/>
    <w:rsid w:val="00A80326"/>
    <w:rsid w:val="00A8295C"/>
    <w:rsid w:val="00A911E2"/>
    <w:rsid w:val="00A9622E"/>
    <w:rsid w:val="00AC70AD"/>
    <w:rsid w:val="00AD4EF8"/>
    <w:rsid w:val="00AF6965"/>
    <w:rsid w:val="00B02A66"/>
    <w:rsid w:val="00B366AB"/>
    <w:rsid w:val="00B5147F"/>
    <w:rsid w:val="00B62AFF"/>
    <w:rsid w:val="00B62C72"/>
    <w:rsid w:val="00B671F0"/>
    <w:rsid w:val="00B933C1"/>
    <w:rsid w:val="00BA20B9"/>
    <w:rsid w:val="00BB4703"/>
    <w:rsid w:val="00BC4537"/>
    <w:rsid w:val="00BF31DB"/>
    <w:rsid w:val="00C00B58"/>
    <w:rsid w:val="00C02CF9"/>
    <w:rsid w:val="00C071C3"/>
    <w:rsid w:val="00C1718A"/>
    <w:rsid w:val="00C1788B"/>
    <w:rsid w:val="00C35D3D"/>
    <w:rsid w:val="00C56F89"/>
    <w:rsid w:val="00C65F74"/>
    <w:rsid w:val="00C72ACB"/>
    <w:rsid w:val="00CA25C4"/>
    <w:rsid w:val="00CB56C5"/>
    <w:rsid w:val="00CB5CC2"/>
    <w:rsid w:val="00CD4189"/>
    <w:rsid w:val="00CD70D6"/>
    <w:rsid w:val="00CE4F52"/>
    <w:rsid w:val="00D27322"/>
    <w:rsid w:val="00D454F8"/>
    <w:rsid w:val="00D56B10"/>
    <w:rsid w:val="00D62136"/>
    <w:rsid w:val="00DA3559"/>
    <w:rsid w:val="00DD5C85"/>
    <w:rsid w:val="00DD6525"/>
    <w:rsid w:val="00E1633F"/>
    <w:rsid w:val="00E3744D"/>
    <w:rsid w:val="00E4072E"/>
    <w:rsid w:val="00E43A38"/>
    <w:rsid w:val="00E66323"/>
    <w:rsid w:val="00E833E6"/>
    <w:rsid w:val="00E839DA"/>
    <w:rsid w:val="00E92B25"/>
    <w:rsid w:val="00EB05B3"/>
    <w:rsid w:val="00EC27DD"/>
    <w:rsid w:val="00EF32CD"/>
    <w:rsid w:val="00F16A45"/>
    <w:rsid w:val="00F21140"/>
    <w:rsid w:val="00F359AF"/>
    <w:rsid w:val="00F51C20"/>
    <w:rsid w:val="00F52572"/>
    <w:rsid w:val="00F7022E"/>
    <w:rsid w:val="00F71B67"/>
    <w:rsid w:val="00F76761"/>
    <w:rsid w:val="00FB6FC3"/>
    <w:rsid w:val="00FD5249"/>
    <w:rsid w:val="00FE1410"/>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941F4D"/>
  <w15:docId w15:val="{0BAAF6BE-BF7E-4373-888D-4E46CCDA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F71B67"/>
    <w:rPr>
      <w:sz w:val="24"/>
    </w:rPr>
  </w:style>
  <w:style w:type="character" w:styleId="Siln">
    <w:name w:val="Strong"/>
    <w:qFormat/>
    <w:rsid w:val="00F71B67"/>
    <w:rPr>
      <w:b/>
      <w:bCs/>
    </w:rPr>
  </w:style>
  <w:style w:type="paragraph" w:styleId="Normlnweb">
    <w:name w:val="Normal (Web)"/>
    <w:basedOn w:val="Normln"/>
    <w:uiPriority w:val="99"/>
    <w:unhideWhenUsed/>
    <w:rsid w:val="001027E5"/>
    <w:pPr>
      <w:overflowPunct/>
      <w:autoSpaceDE/>
      <w:autoSpaceDN/>
      <w:adjustRightInd/>
      <w:spacing w:before="100" w:beforeAutospacing="1" w:after="100" w:afterAutospacing="1"/>
      <w:textAlignment w:val="auto"/>
    </w:pPr>
    <w:rPr>
      <w:szCs w:val="24"/>
    </w:rPr>
  </w:style>
  <w:style w:type="paragraph" w:customStyle="1" w:styleId="Default">
    <w:name w:val="Default"/>
    <w:rsid w:val="00DA35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0277">
      <w:bodyDiv w:val="1"/>
      <w:marLeft w:val="0"/>
      <w:marRight w:val="0"/>
      <w:marTop w:val="0"/>
      <w:marBottom w:val="0"/>
      <w:divBdr>
        <w:top w:val="none" w:sz="0" w:space="0" w:color="auto"/>
        <w:left w:val="none" w:sz="0" w:space="0" w:color="auto"/>
        <w:bottom w:val="none" w:sz="0" w:space="0" w:color="auto"/>
        <w:right w:val="none" w:sz="0" w:space="0" w:color="auto"/>
      </w:divBdr>
    </w:div>
    <w:div w:id="1652754635">
      <w:bodyDiv w:val="1"/>
      <w:marLeft w:val="0"/>
      <w:marRight w:val="0"/>
      <w:marTop w:val="0"/>
      <w:marBottom w:val="0"/>
      <w:divBdr>
        <w:top w:val="none" w:sz="0" w:space="0" w:color="auto"/>
        <w:left w:val="none" w:sz="0" w:space="0" w:color="auto"/>
        <w:bottom w:val="none" w:sz="0" w:space="0" w:color="auto"/>
        <w:right w:val="none" w:sz="0" w:space="0" w:color="auto"/>
      </w:divBdr>
    </w:div>
    <w:div w:id="2131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69D02-D552-4B34-B8E0-389E42B09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3775</Words>
  <Characters>22275</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Kateřina Nétková</cp:lastModifiedBy>
  <cp:revision>2</cp:revision>
  <cp:lastPrinted>2022-08-22T06:57:00Z</cp:lastPrinted>
  <dcterms:created xsi:type="dcterms:W3CDTF">2023-08-24T15:48:00Z</dcterms:created>
  <dcterms:modified xsi:type="dcterms:W3CDTF">2023-08-24T15:48:00Z</dcterms:modified>
  <cp:category>Kartotéka - směrnice</cp:category>
</cp:coreProperties>
</file>